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EEF9F" w14:textId="62F81146" w:rsidR="00D32AE4" w:rsidRPr="003925F6" w:rsidRDefault="00D32AE4" w:rsidP="00F4764C">
      <w:pPr>
        <w:autoSpaceDE w:val="0"/>
        <w:autoSpaceDN w:val="0"/>
        <w:adjustRightInd w:val="0"/>
        <w:ind w:firstLine="720"/>
        <w:jc w:val="center"/>
        <w:rPr>
          <w:rFonts w:ascii="Geneva" w:hAnsi="Geneva" w:cs="Times-Bold"/>
          <w:b/>
          <w:bCs/>
        </w:rPr>
      </w:pPr>
      <w:r w:rsidRPr="003925F6">
        <w:rPr>
          <w:rFonts w:ascii="Geneva" w:hAnsi="Geneva" w:cs="Times-Bold"/>
          <w:b/>
          <w:bCs/>
        </w:rPr>
        <w:t>Love the Rose</w:t>
      </w:r>
    </w:p>
    <w:p w14:paraId="61BB8F95" w14:textId="78121161" w:rsidR="00F4764C" w:rsidRPr="003925F6" w:rsidRDefault="00F4764C" w:rsidP="00F4764C">
      <w:pPr>
        <w:autoSpaceDE w:val="0"/>
        <w:autoSpaceDN w:val="0"/>
        <w:adjustRightInd w:val="0"/>
        <w:ind w:firstLine="720"/>
        <w:rPr>
          <w:rFonts w:ascii="Geneva" w:hAnsi="Geneva" w:cs="Times-Bold"/>
          <w:bCs/>
        </w:rPr>
      </w:pPr>
      <w:r w:rsidRPr="003925F6">
        <w:rPr>
          <w:rFonts w:ascii="Geneva" w:hAnsi="Geneva" w:cs="Times-Bold"/>
          <w:bCs/>
        </w:rPr>
        <w:t>Luke 3:1-6</w:t>
      </w:r>
      <w:r w:rsidRPr="003925F6">
        <w:rPr>
          <w:rFonts w:ascii="Geneva" w:hAnsi="Geneva" w:cs="Times-Bold"/>
          <w:bCs/>
        </w:rPr>
        <w:tab/>
      </w:r>
      <w:r w:rsidRPr="003925F6">
        <w:rPr>
          <w:rFonts w:ascii="Geneva" w:hAnsi="Geneva" w:cs="Times-Bold"/>
          <w:bCs/>
        </w:rPr>
        <w:tab/>
      </w:r>
      <w:r w:rsidRPr="003925F6">
        <w:rPr>
          <w:rFonts w:ascii="Geneva" w:hAnsi="Geneva" w:cs="Times-Bold"/>
          <w:bCs/>
        </w:rPr>
        <w:tab/>
      </w:r>
      <w:r w:rsidRPr="003925F6">
        <w:rPr>
          <w:rFonts w:ascii="Geneva" w:hAnsi="Geneva" w:cs="Times-Bold"/>
          <w:bCs/>
        </w:rPr>
        <w:tab/>
      </w:r>
      <w:r w:rsidRPr="003925F6">
        <w:rPr>
          <w:rFonts w:ascii="Geneva" w:hAnsi="Geneva" w:cs="Times-Bold"/>
          <w:bCs/>
        </w:rPr>
        <w:tab/>
      </w:r>
      <w:r w:rsidRPr="003925F6">
        <w:rPr>
          <w:rFonts w:ascii="Geneva" w:hAnsi="Geneva" w:cs="Times-Bold"/>
          <w:bCs/>
        </w:rPr>
        <w:tab/>
        <w:t>December 8, 2024 GRCC</w:t>
      </w:r>
    </w:p>
    <w:p w14:paraId="6831BB16" w14:textId="0CAF8345" w:rsidR="00F4764C" w:rsidRPr="003925F6" w:rsidRDefault="00F4764C" w:rsidP="00F4764C">
      <w:pPr>
        <w:autoSpaceDE w:val="0"/>
        <w:autoSpaceDN w:val="0"/>
        <w:adjustRightInd w:val="0"/>
        <w:ind w:firstLine="720"/>
        <w:rPr>
          <w:rFonts w:ascii="Geneva" w:hAnsi="Geneva" w:cs="Times-Bold"/>
          <w:bCs/>
        </w:rPr>
      </w:pPr>
      <w:r w:rsidRPr="003925F6">
        <w:rPr>
          <w:rFonts w:ascii="Geneva" w:hAnsi="Geneva" w:cs="Times-Bold"/>
          <w:bCs/>
        </w:rPr>
        <w:tab/>
      </w:r>
      <w:r w:rsidRPr="003925F6">
        <w:rPr>
          <w:rFonts w:ascii="Geneva" w:hAnsi="Geneva" w:cs="Times-Bold"/>
          <w:bCs/>
        </w:rPr>
        <w:tab/>
      </w:r>
      <w:r w:rsidRPr="003925F6">
        <w:rPr>
          <w:rFonts w:ascii="Geneva" w:hAnsi="Geneva" w:cs="Times-Bold"/>
          <w:bCs/>
        </w:rPr>
        <w:tab/>
      </w:r>
      <w:r w:rsidRPr="003925F6">
        <w:rPr>
          <w:rFonts w:ascii="Geneva" w:hAnsi="Geneva" w:cs="Times-Bold"/>
          <w:bCs/>
        </w:rPr>
        <w:tab/>
      </w:r>
      <w:r w:rsidRPr="003925F6">
        <w:rPr>
          <w:rFonts w:ascii="Geneva" w:hAnsi="Geneva" w:cs="Times-Bold"/>
          <w:bCs/>
        </w:rPr>
        <w:tab/>
      </w:r>
      <w:r w:rsidRPr="003925F6">
        <w:rPr>
          <w:rFonts w:ascii="Geneva" w:hAnsi="Geneva" w:cs="Times-Bold"/>
          <w:bCs/>
        </w:rPr>
        <w:tab/>
      </w:r>
      <w:r w:rsidRPr="003925F6">
        <w:rPr>
          <w:rFonts w:ascii="Geneva" w:hAnsi="Geneva" w:cs="Times-Bold"/>
          <w:bCs/>
        </w:rPr>
        <w:tab/>
        <w:t>Rusty Eidmann</w:t>
      </w:r>
      <w:r w:rsidR="00765796">
        <w:rPr>
          <w:rFonts w:ascii="Geneva" w:hAnsi="Geneva" w:cs="Times-Bold"/>
          <w:bCs/>
        </w:rPr>
        <w:t>-</w:t>
      </w:r>
      <w:r w:rsidRPr="003925F6">
        <w:rPr>
          <w:rFonts w:ascii="Geneva" w:hAnsi="Geneva" w:cs="Times-Bold"/>
          <w:bCs/>
        </w:rPr>
        <w:t>Hicks</w:t>
      </w:r>
    </w:p>
    <w:p w14:paraId="16B9CD8B" w14:textId="580E0AEA" w:rsidR="00F4764C" w:rsidRPr="003925F6" w:rsidRDefault="00F4764C" w:rsidP="00F4764C">
      <w:pPr>
        <w:autoSpaceDE w:val="0"/>
        <w:autoSpaceDN w:val="0"/>
        <w:adjustRightInd w:val="0"/>
        <w:ind w:firstLine="720"/>
        <w:jc w:val="center"/>
        <w:rPr>
          <w:rFonts w:ascii="Geneva" w:hAnsi="Geneva" w:cs="Times-Bold"/>
          <w:b/>
          <w:bCs/>
        </w:rPr>
      </w:pPr>
    </w:p>
    <w:p w14:paraId="2DC5852A" w14:textId="7D401373" w:rsidR="00EA41A2" w:rsidRDefault="00EA41A2" w:rsidP="00EA41A2">
      <w:pPr>
        <w:autoSpaceDE w:val="0"/>
        <w:autoSpaceDN w:val="0"/>
        <w:adjustRightInd w:val="0"/>
        <w:ind w:firstLine="720"/>
        <w:rPr>
          <w:rFonts w:ascii="Geneva" w:hAnsi="Geneva" w:cs="Times-Bold"/>
          <w:bCs/>
        </w:rPr>
      </w:pPr>
      <w:r w:rsidRPr="003925F6">
        <w:rPr>
          <w:rFonts w:ascii="Geneva" w:hAnsi="Geneva" w:cs="Times-Bold"/>
          <w:bCs/>
        </w:rPr>
        <w:t xml:space="preserve">Something </w:t>
      </w:r>
      <w:r w:rsidR="003925F6">
        <w:rPr>
          <w:rFonts w:ascii="Geneva" w:hAnsi="Geneva" w:cs="Times-Bold"/>
          <w:bCs/>
        </w:rPr>
        <w:t>I don’t admit very often is that in my 20’s for seven years I lived in a Zen Center, studying and practicing meditation.  We would practice twice a day and for an entire weekend each month</w:t>
      </w:r>
      <w:r w:rsidR="002C273F">
        <w:rPr>
          <w:rFonts w:ascii="Geneva" w:hAnsi="Geneva" w:cs="Times-Bold"/>
          <w:bCs/>
        </w:rPr>
        <w:t>, teaching ways to return to stillness, balance and</w:t>
      </w:r>
      <w:r w:rsidR="00520F52">
        <w:rPr>
          <w:rFonts w:ascii="Geneva" w:hAnsi="Geneva" w:cs="Times-Bold"/>
          <w:bCs/>
        </w:rPr>
        <w:t xml:space="preserve"> the</w:t>
      </w:r>
      <w:r w:rsidR="002C273F">
        <w:rPr>
          <w:rFonts w:ascii="Geneva" w:hAnsi="Geneva" w:cs="Times-Bold"/>
          <w:bCs/>
        </w:rPr>
        <w:t xml:space="preserve"> simplicity of nature</w:t>
      </w:r>
      <w:r w:rsidR="00EE33AB">
        <w:rPr>
          <w:rFonts w:ascii="Geneva" w:hAnsi="Geneva" w:cs="Times-Bold"/>
          <w:bCs/>
        </w:rPr>
        <w:t>.</w:t>
      </w:r>
      <w:r w:rsidR="003925F6">
        <w:rPr>
          <w:rFonts w:ascii="Geneva" w:hAnsi="Geneva" w:cs="Times-Bold"/>
          <w:bCs/>
        </w:rPr>
        <w:t xml:space="preserve">  Part of this practice, in addition to si</w:t>
      </w:r>
      <w:r w:rsidR="00EE33AB">
        <w:rPr>
          <w:rFonts w:ascii="Geneva" w:hAnsi="Geneva" w:cs="Times-Bold"/>
          <w:bCs/>
        </w:rPr>
        <w:t>tting</w:t>
      </w:r>
      <w:r w:rsidR="003925F6">
        <w:rPr>
          <w:rFonts w:ascii="Geneva" w:hAnsi="Geneva" w:cs="Times-Bold"/>
          <w:bCs/>
        </w:rPr>
        <w:t xml:space="preserve"> meditation, was chanting.  The chants were not in English and were the same day after day – so that after a few months </w:t>
      </w:r>
      <w:r w:rsidR="00E12E5E">
        <w:rPr>
          <w:rFonts w:ascii="Geneva" w:hAnsi="Geneva" w:cs="Times-Bold"/>
          <w:bCs/>
        </w:rPr>
        <w:t>I</w:t>
      </w:r>
      <w:r w:rsidR="003925F6">
        <w:rPr>
          <w:rFonts w:ascii="Geneva" w:hAnsi="Geneva" w:cs="Times-Bold"/>
          <w:bCs/>
        </w:rPr>
        <w:t xml:space="preserve"> knew them by heart. When asked what the meaning of this chanting was, our teacher said that </w:t>
      </w:r>
      <w:r w:rsidR="00520F52">
        <w:rPr>
          <w:rFonts w:ascii="Geneva" w:hAnsi="Geneva" w:cs="Times-Bold"/>
          <w:bCs/>
        </w:rPr>
        <w:t xml:space="preserve">it </w:t>
      </w:r>
      <w:r w:rsidR="003925F6">
        <w:rPr>
          <w:rFonts w:ascii="Geneva" w:hAnsi="Geneva" w:cs="Times-Bold"/>
          <w:bCs/>
        </w:rPr>
        <w:t>express</w:t>
      </w:r>
      <w:r w:rsidR="00520F52">
        <w:rPr>
          <w:rFonts w:ascii="Geneva" w:hAnsi="Geneva" w:cs="Times-Bold"/>
          <w:bCs/>
        </w:rPr>
        <w:t>es</w:t>
      </w:r>
      <w:r w:rsidR="003925F6">
        <w:rPr>
          <w:rFonts w:ascii="Geneva" w:hAnsi="Geneva" w:cs="Times-Bold"/>
          <w:bCs/>
        </w:rPr>
        <w:t xml:space="preserve"> ‘great love, great sadness.’   Great love, great sadness.  </w:t>
      </w:r>
    </w:p>
    <w:p w14:paraId="6886627C" w14:textId="067D163A" w:rsidR="003925F6" w:rsidRDefault="003925F6" w:rsidP="00EA41A2">
      <w:pPr>
        <w:autoSpaceDE w:val="0"/>
        <w:autoSpaceDN w:val="0"/>
        <w:adjustRightInd w:val="0"/>
        <w:ind w:firstLine="720"/>
        <w:rPr>
          <w:rFonts w:ascii="Geneva" w:hAnsi="Geneva" w:cs="Times-Bold"/>
          <w:bCs/>
        </w:rPr>
      </w:pPr>
    </w:p>
    <w:p w14:paraId="07CA671F" w14:textId="24F505EC" w:rsidR="003925F6" w:rsidRDefault="003925F6" w:rsidP="00EA41A2">
      <w:pPr>
        <w:autoSpaceDE w:val="0"/>
        <w:autoSpaceDN w:val="0"/>
        <w:adjustRightInd w:val="0"/>
        <w:ind w:firstLine="720"/>
        <w:rPr>
          <w:rFonts w:ascii="Geneva" w:hAnsi="Geneva" w:cs="Times-Bold"/>
          <w:bCs/>
        </w:rPr>
      </w:pPr>
      <w:r>
        <w:rPr>
          <w:rFonts w:ascii="Geneva" w:hAnsi="Geneva" w:cs="Times-Bold"/>
          <w:bCs/>
        </w:rPr>
        <w:t xml:space="preserve">Sounds a bit strange right?  Why do that to yourself?  But consider </w:t>
      </w:r>
      <w:r w:rsidR="002C273F">
        <w:rPr>
          <w:rFonts w:ascii="Geneva" w:hAnsi="Geneva" w:cs="Times-Bold"/>
          <w:bCs/>
        </w:rPr>
        <w:t>our</w:t>
      </w:r>
      <w:r>
        <w:rPr>
          <w:rFonts w:ascii="Geneva" w:hAnsi="Geneva" w:cs="Times-Bold"/>
          <w:bCs/>
        </w:rPr>
        <w:t xml:space="preserve"> li</w:t>
      </w:r>
      <w:r w:rsidR="00741803">
        <w:rPr>
          <w:rFonts w:ascii="Geneva" w:hAnsi="Geneva" w:cs="Times-Bold"/>
          <w:bCs/>
        </w:rPr>
        <w:t>v</w:t>
      </w:r>
      <w:r>
        <w:rPr>
          <w:rFonts w:ascii="Geneva" w:hAnsi="Geneva" w:cs="Times-Bold"/>
          <w:bCs/>
        </w:rPr>
        <w:t>e</w:t>
      </w:r>
      <w:r w:rsidR="002C273F">
        <w:rPr>
          <w:rFonts w:ascii="Geneva" w:hAnsi="Geneva" w:cs="Times-Bold"/>
          <w:bCs/>
        </w:rPr>
        <w:t>s</w:t>
      </w:r>
      <w:r>
        <w:rPr>
          <w:rFonts w:ascii="Geneva" w:hAnsi="Geneva" w:cs="Times-Bold"/>
          <w:bCs/>
        </w:rPr>
        <w:t xml:space="preserve">, and how </w:t>
      </w:r>
      <w:r w:rsidR="002C273F">
        <w:rPr>
          <w:rFonts w:ascii="Geneva" w:hAnsi="Geneva" w:cs="Times-Bold"/>
          <w:bCs/>
        </w:rPr>
        <w:t>they</w:t>
      </w:r>
      <w:r>
        <w:rPr>
          <w:rFonts w:ascii="Geneva" w:hAnsi="Geneva" w:cs="Times-Bold"/>
          <w:bCs/>
        </w:rPr>
        <w:t xml:space="preserve"> </w:t>
      </w:r>
      <w:r w:rsidR="002C273F">
        <w:rPr>
          <w:rFonts w:ascii="Geneva" w:hAnsi="Geneva" w:cs="Times-Bold"/>
          <w:bCs/>
        </w:rPr>
        <w:t>are</w:t>
      </w:r>
      <w:r>
        <w:rPr>
          <w:rFonts w:ascii="Geneva" w:hAnsi="Geneva" w:cs="Times-Bold"/>
          <w:bCs/>
        </w:rPr>
        <w:t xml:space="preserve"> filled not only with love</w:t>
      </w:r>
      <w:r w:rsidR="002C273F">
        <w:rPr>
          <w:rFonts w:ascii="Geneva" w:hAnsi="Geneva" w:cs="Times-Bold"/>
          <w:bCs/>
        </w:rPr>
        <w:t xml:space="preserve">, </w:t>
      </w:r>
      <w:r>
        <w:rPr>
          <w:rFonts w:ascii="Geneva" w:hAnsi="Geneva" w:cs="Times-Bold"/>
          <w:bCs/>
        </w:rPr>
        <w:t>joy</w:t>
      </w:r>
      <w:r w:rsidR="00741803">
        <w:rPr>
          <w:rFonts w:ascii="Geneva" w:hAnsi="Geneva" w:cs="Times-Bold"/>
          <w:bCs/>
        </w:rPr>
        <w:t xml:space="preserve">, </w:t>
      </w:r>
      <w:r>
        <w:rPr>
          <w:rFonts w:ascii="Geneva" w:hAnsi="Geneva" w:cs="Times-Bold"/>
          <w:bCs/>
        </w:rPr>
        <w:t>and beauty, but also with loss, tragedy, brokenness and decay.   So, this practice reflects reality</w:t>
      </w:r>
      <w:r w:rsidR="00741803">
        <w:rPr>
          <w:rFonts w:ascii="Geneva" w:hAnsi="Geneva" w:cs="Times-Bold"/>
          <w:bCs/>
        </w:rPr>
        <w:t>.</w:t>
      </w:r>
      <w:r>
        <w:rPr>
          <w:rFonts w:ascii="Geneva" w:hAnsi="Geneva" w:cs="Times-Bold"/>
          <w:bCs/>
        </w:rPr>
        <w:t xml:space="preserve"> </w:t>
      </w:r>
      <w:r w:rsidR="00741803">
        <w:rPr>
          <w:rFonts w:ascii="Geneva" w:hAnsi="Geneva" w:cs="Times-Bold"/>
          <w:bCs/>
        </w:rPr>
        <w:t xml:space="preserve"> It </w:t>
      </w:r>
      <w:r>
        <w:rPr>
          <w:rFonts w:ascii="Geneva" w:hAnsi="Geneva" w:cs="Times-Bold"/>
          <w:bCs/>
        </w:rPr>
        <w:t xml:space="preserve">teaches </w:t>
      </w:r>
      <w:r w:rsidR="00520F52">
        <w:rPr>
          <w:rFonts w:ascii="Geneva" w:hAnsi="Geneva" w:cs="Times-Bold"/>
          <w:bCs/>
        </w:rPr>
        <w:t xml:space="preserve">us </w:t>
      </w:r>
      <w:r>
        <w:rPr>
          <w:rFonts w:ascii="Geneva" w:hAnsi="Geneva" w:cs="Times-Bold"/>
          <w:bCs/>
        </w:rPr>
        <w:t xml:space="preserve">how to come into harmony with it. </w:t>
      </w:r>
      <w:r w:rsidR="002C273F">
        <w:rPr>
          <w:rFonts w:ascii="Geneva" w:hAnsi="Geneva" w:cs="Times-Bold"/>
          <w:bCs/>
        </w:rPr>
        <w:t>Great love, great sadness.</w:t>
      </w:r>
      <w:r>
        <w:rPr>
          <w:rFonts w:ascii="Geneva" w:hAnsi="Geneva" w:cs="Times-Bold"/>
          <w:bCs/>
        </w:rPr>
        <w:t xml:space="preserve">   </w:t>
      </w:r>
    </w:p>
    <w:p w14:paraId="244B8181" w14:textId="7FB3F2D3" w:rsidR="003925F6" w:rsidRDefault="003925F6" w:rsidP="00EA41A2">
      <w:pPr>
        <w:autoSpaceDE w:val="0"/>
        <w:autoSpaceDN w:val="0"/>
        <w:adjustRightInd w:val="0"/>
        <w:ind w:firstLine="720"/>
        <w:rPr>
          <w:rFonts w:ascii="Geneva" w:hAnsi="Geneva" w:cs="Times-Bold"/>
          <w:bCs/>
        </w:rPr>
      </w:pPr>
    </w:p>
    <w:p w14:paraId="35777500" w14:textId="74D13322" w:rsidR="003925F6" w:rsidRPr="003925F6" w:rsidRDefault="003925F6" w:rsidP="00EA41A2">
      <w:pPr>
        <w:autoSpaceDE w:val="0"/>
        <w:autoSpaceDN w:val="0"/>
        <w:adjustRightInd w:val="0"/>
        <w:ind w:firstLine="720"/>
        <w:rPr>
          <w:rFonts w:ascii="Geneva" w:hAnsi="Geneva" w:cs="Times-Bold"/>
          <w:bCs/>
        </w:rPr>
      </w:pPr>
      <w:r>
        <w:rPr>
          <w:rFonts w:ascii="Geneva" w:hAnsi="Geneva" w:cs="Times-Bold"/>
          <w:bCs/>
        </w:rPr>
        <w:t xml:space="preserve">I’d argue that our hymns and our worship also express great love and great sadness.   Part of the beauty of our hymnody and our prayers is that </w:t>
      </w:r>
      <w:r w:rsidR="00E725F8">
        <w:rPr>
          <w:rFonts w:ascii="Geneva" w:hAnsi="Geneva" w:cs="Times-Bold"/>
          <w:bCs/>
        </w:rPr>
        <w:t xml:space="preserve">they </w:t>
      </w:r>
      <w:r>
        <w:rPr>
          <w:rFonts w:ascii="Geneva" w:hAnsi="Geneva" w:cs="Times-Bold"/>
          <w:bCs/>
        </w:rPr>
        <w:t>do not shy away from the grief and loss that we experience in this life.   Worship</w:t>
      </w:r>
      <w:r w:rsidR="009B044E">
        <w:rPr>
          <w:rFonts w:ascii="Geneva" w:hAnsi="Geneva" w:cs="Times-Bold"/>
          <w:bCs/>
        </w:rPr>
        <w:t xml:space="preserve"> and great music</w:t>
      </w:r>
      <w:r>
        <w:rPr>
          <w:rFonts w:ascii="Geneva" w:hAnsi="Geneva" w:cs="Times-Bold"/>
          <w:bCs/>
        </w:rPr>
        <w:t xml:space="preserve"> </w:t>
      </w:r>
      <w:r w:rsidR="00375F9B">
        <w:rPr>
          <w:rFonts w:ascii="Geneva" w:hAnsi="Geneva" w:cs="Times-Bold"/>
          <w:bCs/>
        </w:rPr>
        <w:t>are</w:t>
      </w:r>
      <w:r>
        <w:rPr>
          <w:rFonts w:ascii="Geneva" w:hAnsi="Geneva" w:cs="Times-Bold"/>
          <w:bCs/>
        </w:rPr>
        <w:t xml:space="preserve"> honest about hardships and sorrow, fear and pain – and the</w:t>
      </w:r>
      <w:r w:rsidR="00375F9B">
        <w:rPr>
          <w:rFonts w:ascii="Geneva" w:hAnsi="Geneva" w:cs="Times-Bold"/>
          <w:bCs/>
        </w:rPr>
        <w:t>y</w:t>
      </w:r>
      <w:r>
        <w:rPr>
          <w:rFonts w:ascii="Geneva" w:hAnsi="Geneva" w:cs="Times-Bold"/>
          <w:bCs/>
        </w:rPr>
        <w:t xml:space="preserve"> </w:t>
      </w:r>
      <w:r w:rsidR="005C7E69">
        <w:rPr>
          <w:rFonts w:ascii="Geneva" w:hAnsi="Geneva" w:cs="Times-Bold"/>
          <w:bCs/>
        </w:rPr>
        <w:t>guide</w:t>
      </w:r>
      <w:r>
        <w:rPr>
          <w:rFonts w:ascii="Geneva" w:hAnsi="Geneva" w:cs="Times-Bold"/>
          <w:bCs/>
        </w:rPr>
        <w:t xml:space="preserve"> us to look to</w:t>
      </w:r>
      <w:r w:rsidR="005B5D57">
        <w:rPr>
          <w:rFonts w:ascii="Geneva" w:hAnsi="Geneva" w:cs="Times-Bold"/>
          <w:bCs/>
        </w:rPr>
        <w:t>ward</w:t>
      </w:r>
      <w:r>
        <w:rPr>
          <w:rFonts w:ascii="Geneva" w:hAnsi="Geneva" w:cs="Times-Bold"/>
          <w:bCs/>
        </w:rPr>
        <w:t xml:space="preserve"> hope</w:t>
      </w:r>
      <w:r w:rsidR="005B5D57">
        <w:rPr>
          <w:rFonts w:ascii="Geneva" w:hAnsi="Geneva" w:cs="Times-Bold"/>
          <w:bCs/>
        </w:rPr>
        <w:t xml:space="preserve">, </w:t>
      </w:r>
      <w:r>
        <w:rPr>
          <w:rFonts w:ascii="Geneva" w:hAnsi="Geneva" w:cs="Times-Bold"/>
          <w:bCs/>
        </w:rPr>
        <w:t>community</w:t>
      </w:r>
      <w:r w:rsidR="005B5D57">
        <w:rPr>
          <w:rFonts w:ascii="Geneva" w:hAnsi="Geneva" w:cs="Times-Bold"/>
          <w:bCs/>
        </w:rPr>
        <w:t xml:space="preserve">, </w:t>
      </w:r>
      <w:r>
        <w:rPr>
          <w:rFonts w:ascii="Geneva" w:hAnsi="Geneva" w:cs="Times-Bold"/>
          <w:bCs/>
        </w:rPr>
        <w:t xml:space="preserve">compassion and faith to carry us toward healing and wholeness.   </w:t>
      </w:r>
      <w:r w:rsidR="000F7758">
        <w:rPr>
          <w:rFonts w:ascii="Geneva" w:hAnsi="Geneva" w:cs="Times-Bold"/>
          <w:bCs/>
        </w:rPr>
        <w:t>T</w:t>
      </w:r>
      <w:r w:rsidR="00DC101C">
        <w:rPr>
          <w:rFonts w:ascii="Geneva" w:hAnsi="Geneva" w:cs="Times-Bold"/>
          <w:bCs/>
        </w:rPr>
        <w:t xml:space="preserve">he Bible does this too – bringing us ancient writings and stories that show us the worst </w:t>
      </w:r>
      <w:r w:rsidR="00BA4CAB">
        <w:rPr>
          <w:rFonts w:ascii="Geneva" w:hAnsi="Geneva" w:cs="Times-Bold"/>
          <w:bCs/>
        </w:rPr>
        <w:t xml:space="preserve">of </w:t>
      </w:r>
      <w:r w:rsidR="00DC101C">
        <w:rPr>
          <w:rFonts w:ascii="Geneva" w:hAnsi="Geneva" w:cs="Times-Bold"/>
          <w:bCs/>
        </w:rPr>
        <w:t xml:space="preserve">suffering and loss – balanced with examples of people </w:t>
      </w:r>
      <w:r w:rsidR="00BA4CAB">
        <w:rPr>
          <w:rFonts w:ascii="Geneva" w:hAnsi="Geneva" w:cs="Times-Bold"/>
          <w:bCs/>
        </w:rPr>
        <w:t>coping</w:t>
      </w:r>
      <w:r w:rsidR="00DC101C">
        <w:rPr>
          <w:rFonts w:ascii="Geneva" w:hAnsi="Geneva" w:cs="Times-Bold"/>
          <w:bCs/>
        </w:rPr>
        <w:t xml:space="preserve"> with courage and faith.  </w:t>
      </w:r>
    </w:p>
    <w:p w14:paraId="7DA369EA" w14:textId="026FF0CE" w:rsidR="00AD65A7" w:rsidRPr="003925F6" w:rsidRDefault="00BE2EAB" w:rsidP="00D32AE4">
      <w:pPr>
        <w:autoSpaceDE w:val="0"/>
        <w:autoSpaceDN w:val="0"/>
        <w:adjustRightInd w:val="0"/>
        <w:rPr>
          <w:rFonts w:ascii="Geneva" w:hAnsi="Geneva" w:cs="Times New Roman"/>
        </w:rPr>
      </w:pPr>
      <w:r w:rsidRPr="003925F6">
        <w:rPr>
          <w:rFonts w:ascii="Geneva" w:hAnsi="Geneva" w:cs="Times New Roman"/>
        </w:rPr>
        <w:tab/>
      </w:r>
    </w:p>
    <w:p w14:paraId="605722B0" w14:textId="331E32EA" w:rsidR="00AD65A7" w:rsidRPr="003925F6" w:rsidRDefault="00BE2EAB" w:rsidP="00D32AE4">
      <w:pPr>
        <w:autoSpaceDE w:val="0"/>
        <w:autoSpaceDN w:val="0"/>
        <w:adjustRightInd w:val="0"/>
        <w:rPr>
          <w:rFonts w:ascii="Geneva" w:hAnsi="Geneva" w:cs="Times New Roman"/>
        </w:rPr>
      </w:pPr>
      <w:r w:rsidRPr="003925F6">
        <w:rPr>
          <w:rFonts w:ascii="Geneva" w:hAnsi="Geneva" w:cs="Times New Roman"/>
        </w:rPr>
        <w:tab/>
        <w:t xml:space="preserve">On the wall of my meditation space </w:t>
      </w:r>
      <w:r w:rsidR="00F51564">
        <w:rPr>
          <w:rFonts w:ascii="Geneva" w:hAnsi="Geneva" w:cs="Times New Roman"/>
        </w:rPr>
        <w:t xml:space="preserve">at home </w:t>
      </w:r>
      <w:r w:rsidRPr="003925F6">
        <w:rPr>
          <w:rFonts w:ascii="Geneva" w:hAnsi="Geneva" w:cs="Times New Roman"/>
        </w:rPr>
        <w:t xml:space="preserve">is </w:t>
      </w:r>
      <w:r w:rsidR="00F72957" w:rsidRPr="003925F6">
        <w:rPr>
          <w:rFonts w:ascii="Geneva" w:hAnsi="Geneva" w:cs="Times New Roman"/>
        </w:rPr>
        <w:t>the prin</w:t>
      </w:r>
      <w:r w:rsidR="00D60D9B" w:rsidRPr="003925F6">
        <w:rPr>
          <w:rFonts w:ascii="Geneva" w:hAnsi="Geneva" w:cs="Times New Roman"/>
        </w:rPr>
        <w:t>t</w:t>
      </w:r>
      <w:r w:rsidR="00F72957" w:rsidRPr="003925F6">
        <w:rPr>
          <w:rFonts w:ascii="Geneva" w:hAnsi="Geneva" w:cs="Times New Roman"/>
        </w:rPr>
        <w:t xml:space="preserve"> of </w:t>
      </w:r>
      <w:r w:rsidRPr="003925F6">
        <w:rPr>
          <w:rFonts w:ascii="Geneva" w:hAnsi="Geneva" w:cs="Times New Roman"/>
        </w:rPr>
        <w:t xml:space="preserve">a medieval painting of a crucifix that I </w:t>
      </w:r>
      <w:r w:rsidR="00F72957" w:rsidRPr="003925F6">
        <w:rPr>
          <w:rFonts w:ascii="Geneva" w:hAnsi="Geneva" w:cs="Times New Roman"/>
        </w:rPr>
        <w:t>picked up</w:t>
      </w:r>
      <w:r w:rsidRPr="003925F6">
        <w:rPr>
          <w:rFonts w:ascii="Geneva" w:hAnsi="Geneva" w:cs="Times New Roman"/>
        </w:rPr>
        <w:t xml:space="preserve"> at the Vatican when I was a student in Rome many years ago.  It is a traditional image of </w:t>
      </w:r>
      <w:r w:rsidR="00F72957" w:rsidRPr="003925F6">
        <w:rPr>
          <w:rFonts w:ascii="Geneva" w:hAnsi="Geneva" w:cs="Times New Roman"/>
        </w:rPr>
        <w:t>our</w:t>
      </w:r>
      <w:r w:rsidRPr="003925F6">
        <w:rPr>
          <w:rFonts w:ascii="Geneva" w:hAnsi="Geneva" w:cs="Times New Roman"/>
        </w:rPr>
        <w:t xml:space="preserve"> crucified savior</w:t>
      </w:r>
      <w:r w:rsidR="00CA17C3">
        <w:rPr>
          <w:rFonts w:ascii="Geneva" w:hAnsi="Geneva" w:cs="Times New Roman"/>
        </w:rPr>
        <w:t xml:space="preserve"> nailed to the cross</w:t>
      </w:r>
      <w:r w:rsidRPr="003925F6">
        <w:rPr>
          <w:rFonts w:ascii="Geneva" w:hAnsi="Geneva" w:cs="Times New Roman"/>
        </w:rPr>
        <w:t xml:space="preserve"> in vivid colors, with Mary in tears on one side and the disciple John </w:t>
      </w:r>
      <w:r w:rsidR="00F72957" w:rsidRPr="003925F6">
        <w:rPr>
          <w:rFonts w:ascii="Geneva" w:hAnsi="Geneva" w:cs="Times New Roman"/>
        </w:rPr>
        <w:t xml:space="preserve">in distress </w:t>
      </w:r>
      <w:r w:rsidRPr="003925F6">
        <w:rPr>
          <w:rFonts w:ascii="Geneva" w:hAnsi="Geneva" w:cs="Times New Roman"/>
        </w:rPr>
        <w:t>on the other</w:t>
      </w:r>
      <w:r w:rsidR="00F72957" w:rsidRPr="003925F6">
        <w:rPr>
          <w:rFonts w:ascii="Geneva" w:hAnsi="Geneva" w:cs="Times New Roman"/>
        </w:rPr>
        <w:t xml:space="preserve">.  At the base of the cross </w:t>
      </w:r>
      <w:r w:rsidR="00520F52">
        <w:rPr>
          <w:rFonts w:ascii="Geneva" w:hAnsi="Geneva" w:cs="Times New Roman"/>
        </w:rPr>
        <w:t xml:space="preserve">is </w:t>
      </w:r>
      <w:r w:rsidR="007D0D82">
        <w:rPr>
          <w:rFonts w:ascii="Geneva" w:hAnsi="Geneva" w:cs="Times New Roman"/>
        </w:rPr>
        <w:t>a</w:t>
      </w:r>
      <w:r w:rsidR="00F72957" w:rsidRPr="003925F6">
        <w:rPr>
          <w:rFonts w:ascii="Geneva" w:hAnsi="Geneva" w:cs="Times New Roman"/>
        </w:rPr>
        <w:t xml:space="preserve"> skull and bones, and the scene is set in a lovely landscape of cypress tre</w:t>
      </w:r>
      <w:r w:rsidR="00253FA5">
        <w:rPr>
          <w:rFonts w:ascii="Geneva" w:hAnsi="Geneva" w:cs="Times New Roman"/>
        </w:rPr>
        <w:t>e</w:t>
      </w:r>
      <w:r w:rsidR="00F72957" w:rsidRPr="003925F6">
        <w:rPr>
          <w:rFonts w:ascii="Geneva" w:hAnsi="Geneva" w:cs="Times New Roman"/>
        </w:rPr>
        <w:t xml:space="preserve">s and a bright blue sky with clouds.  It </w:t>
      </w:r>
      <w:r w:rsidR="00AB3B44">
        <w:rPr>
          <w:rFonts w:ascii="Geneva" w:hAnsi="Geneva" w:cs="Times New Roman"/>
        </w:rPr>
        <w:t xml:space="preserve">portrays </w:t>
      </w:r>
      <w:r w:rsidR="00F72957" w:rsidRPr="003925F6">
        <w:rPr>
          <w:rFonts w:ascii="Geneva" w:hAnsi="Geneva" w:cs="Times New Roman"/>
        </w:rPr>
        <w:t xml:space="preserve">profound beauty and terrible agony, devotion and </w:t>
      </w:r>
      <w:r w:rsidR="00520F52">
        <w:rPr>
          <w:rFonts w:ascii="Geneva" w:hAnsi="Geneva" w:cs="Times New Roman"/>
        </w:rPr>
        <w:t>loss</w:t>
      </w:r>
      <w:r w:rsidR="00F72957" w:rsidRPr="003925F6">
        <w:rPr>
          <w:rFonts w:ascii="Geneva" w:hAnsi="Geneva" w:cs="Times New Roman"/>
        </w:rPr>
        <w:t xml:space="preserve">, holiness and sorrow. </w:t>
      </w:r>
      <w:r w:rsidR="00253FA5">
        <w:rPr>
          <w:rFonts w:ascii="Geneva" w:hAnsi="Geneva" w:cs="Times New Roman"/>
        </w:rPr>
        <w:t xml:space="preserve"> O</w:t>
      </w:r>
      <w:r w:rsidR="00F72957" w:rsidRPr="003925F6">
        <w:rPr>
          <w:rFonts w:ascii="Geneva" w:hAnsi="Geneva" w:cs="Times New Roman"/>
        </w:rPr>
        <w:t>ur faith reveals the absolute wonder</w:t>
      </w:r>
      <w:r w:rsidR="00253FA5">
        <w:rPr>
          <w:rFonts w:ascii="Geneva" w:hAnsi="Geneva" w:cs="Times New Roman"/>
        </w:rPr>
        <w:t>, mystery,</w:t>
      </w:r>
      <w:r w:rsidR="00F72957" w:rsidRPr="003925F6">
        <w:rPr>
          <w:rFonts w:ascii="Geneva" w:hAnsi="Geneva" w:cs="Times New Roman"/>
        </w:rPr>
        <w:t xml:space="preserve"> and glory of our lives along</w:t>
      </w:r>
      <w:r w:rsidR="00253FA5">
        <w:rPr>
          <w:rFonts w:ascii="Geneva" w:hAnsi="Geneva" w:cs="Times New Roman"/>
        </w:rPr>
        <w:t>side</w:t>
      </w:r>
      <w:r w:rsidR="00F72957" w:rsidRPr="003925F6">
        <w:rPr>
          <w:rFonts w:ascii="Geneva" w:hAnsi="Geneva" w:cs="Times New Roman"/>
        </w:rPr>
        <w:t xml:space="preserve"> </w:t>
      </w:r>
      <w:r w:rsidR="005A2DF5" w:rsidRPr="003925F6">
        <w:rPr>
          <w:rFonts w:ascii="Geneva" w:hAnsi="Geneva" w:cs="Times New Roman"/>
        </w:rPr>
        <w:t>its</w:t>
      </w:r>
      <w:r w:rsidR="00F72957" w:rsidRPr="003925F6">
        <w:rPr>
          <w:rFonts w:ascii="Geneva" w:hAnsi="Geneva" w:cs="Times New Roman"/>
        </w:rPr>
        <w:t xml:space="preserve"> tragedies and misery.   </w:t>
      </w:r>
      <w:r w:rsidR="00CA17C3">
        <w:rPr>
          <w:rFonts w:ascii="Geneva" w:hAnsi="Geneva" w:cs="Times New Roman"/>
        </w:rPr>
        <w:t xml:space="preserve">Great love, great sadness.  </w:t>
      </w:r>
    </w:p>
    <w:p w14:paraId="0A0AA476" w14:textId="77777777" w:rsidR="007D0D82" w:rsidRPr="003925F6" w:rsidRDefault="007D0D82" w:rsidP="00D32AE4">
      <w:pPr>
        <w:autoSpaceDE w:val="0"/>
        <w:autoSpaceDN w:val="0"/>
        <w:adjustRightInd w:val="0"/>
        <w:rPr>
          <w:rFonts w:ascii="Geneva" w:hAnsi="Geneva" w:cs="Times New Roman"/>
        </w:rPr>
      </w:pPr>
    </w:p>
    <w:p w14:paraId="109D0577" w14:textId="12F28D67" w:rsidR="007D0D82" w:rsidRDefault="00D32AE4" w:rsidP="00D24C2A">
      <w:pPr>
        <w:rPr>
          <w:rFonts w:ascii="Geneva" w:hAnsi="Geneva" w:cs="Times New Roman"/>
        </w:rPr>
      </w:pPr>
      <w:r w:rsidRPr="003925F6">
        <w:rPr>
          <w:rFonts w:ascii="Geneva" w:hAnsi="Geneva" w:cs="Times New Roman"/>
        </w:rPr>
        <w:tab/>
        <w:t>Love the Rose is on the way. Throughout Christian history</w:t>
      </w:r>
      <w:r w:rsidR="00BE2EAB" w:rsidRPr="003925F6">
        <w:rPr>
          <w:rFonts w:ascii="Geneva" w:hAnsi="Geneva" w:cs="Times New Roman"/>
        </w:rPr>
        <w:t xml:space="preserve"> the</w:t>
      </w:r>
      <w:r w:rsidR="00D24C2A">
        <w:rPr>
          <w:rFonts w:ascii="Geneva" w:hAnsi="Geneva" w:cs="Times New Roman"/>
        </w:rPr>
        <w:t xml:space="preserve"> red</w:t>
      </w:r>
      <w:r w:rsidR="00BE2EAB" w:rsidRPr="003925F6">
        <w:rPr>
          <w:rFonts w:ascii="Geneva" w:hAnsi="Geneva" w:cs="Times New Roman"/>
        </w:rPr>
        <w:t xml:space="preserve"> rose</w:t>
      </w:r>
      <w:r w:rsidRPr="003925F6">
        <w:rPr>
          <w:rFonts w:ascii="Geneva" w:hAnsi="Geneva" w:cs="Times New Roman"/>
        </w:rPr>
        <w:t xml:space="preserve"> has been a symbol of Christ - not only the unfolding of grace and beauty, but also of</w:t>
      </w:r>
      <w:r w:rsidR="00733458">
        <w:rPr>
          <w:rFonts w:ascii="Geneva" w:hAnsi="Geneva" w:cs="Times New Roman"/>
        </w:rPr>
        <w:t xml:space="preserve"> blood shed on the cross</w:t>
      </w:r>
      <w:r w:rsidR="00D24C2A">
        <w:rPr>
          <w:rFonts w:ascii="Geneva" w:hAnsi="Geneva" w:cs="Times New Roman"/>
        </w:rPr>
        <w:t xml:space="preserve"> and the</w:t>
      </w:r>
      <w:r w:rsidR="007D0D82">
        <w:rPr>
          <w:rFonts w:ascii="Geneva" w:hAnsi="Geneva" w:cs="Times New Roman"/>
        </w:rPr>
        <w:t xml:space="preserve"> red</w:t>
      </w:r>
      <w:r w:rsidR="00D24C2A">
        <w:rPr>
          <w:rFonts w:ascii="Geneva" w:hAnsi="Geneva" w:cs="Times New Roman"/>
        </w:rPr>
        <w:t xml:space="preserve"> blood of the martyrs. </w:t>
      </w:r>
      <w:r w:rsidRPr="003925F6">
        <w:rPr>
          <w:rFonts w:ascii="Geneva" w:hAnsi="Geneva" w:cs="Times New Roman"/>
        </w:rPr>
        <w:t xml:space="preserve"> </w:t>
      </w:r>
      <w:r w:rsidR="00A846DB">
        <w:rPr>
          <w:rFonts w:ascii="Geneva" w:hAnsi="Geneva" w:cs="Times New Roman"/>
        </w:rPr>
        <w:t xml:space="preserve"> </w:t>
      </w:r>
    </w:p>
    <w:p w14:paraId="299B2B66" w14:textId="5B4FB3F2" w:rsidR="00BE2EAB" w:rsidRPr="003925F6" w:rsidRDefault="00A846DB" w:rsidP="00D24C2A">
      <w:pPr>
        <w:rPr>
          <w:rFonts w:ascii="Geneva" w:hAnsi="Geneva" w:cs="Times New Roman"/>
        </w:rPr>
      </w:pPr>
      <w:r>
        <w:rPr>
          <w:rFonts w:ascii="Geneva" w:hAnsi="Geneva" w:cs="Times New Roman"/>
        </w:rPr>
        <w:lastRenderedPageBreak/>
        <w:t xml:space="preserve">We hear it in the Christmas song </w:t>
      </w:r>
      <w:r w:rsidRPr="005662AD">
        <w:rPr>
          <w:rFonts w:ascii="Geneva" w:hAnsi="Geneva" w:cs="Times New Roman"/>
          <w:i/>
        </w:rPr>
        <w:t>“Lo, how the rose ere blooming.”</w:t>
      </w:r>
      <w:r>
        <w:rPr>
          <w:rFonts w:ascii="Geneva" w:hAnsi="Geneva" w:cs="Times New Roman"/>
        </w:rPr>
        <w:t xml:space="preserve"> </w:t>
      </w:r>
      <w:r w:rsidR="00D24C2A">
        <w:rPr>
          <w:rFonts w:ascii="Geneva" w:hAnsi="Geneva" w:cs="Times New Roman"/>
        </w:rPr>
        <w:t xml:space="preserve"> Roses were grown in monastery gardens for medicinal purposes</w:t>
      </w:r>
      <w:r w:rsidR="00D24C2A" w:rsidRPr="00D24C2A">
        <w:rPr>
          <w:rFonts w:ascii="Geneva" w:hAnsi="Geneva" w:cs="Times New Roman"/>
        </w:rPr>
        <w:t xml:space="preserve">.  </w:t>
      </w:r>
      <w:r w:rsidR="00D24C2A" w:rsidRPr="00D24C2A">
        <w:rPr>
          <w:rFonts w:ascii="Geneva" w:eastAsia="Times New Roman" w:hAnsi="Geneva" w:cs="Arial"/>
          <w:color w:val="202122"/>
          <w:shd w:val="clear" w:color="auto" w:fill="FFFFFF"/>
        </w:rPr>
        <w:t>The mystic rose appears in Dante's </w:t>
      </w:r>
      <w:hyperlink r:id="rId4" w:tooltip="Divine Comedy" w:history="1">
        <w:r w:rsidR="00D24C2A" w:rsidRPr="00D24C2A">
          <w:rPr>
            <w:rFonts w:ascii="Geneva" w:eastAsia="Times New Roman" w:hAnsi="Geneva" w:cs="Arial"/>
            <w:i/>
            <w:iCs/>
            <w:color w:val="0000FF"/>
            <w:u w:val="single"/>
          </w:rPr>
          <w:t>Divine Comedy</w:t>
        </w:r>
      </w:hyperlink>
      <w:r w:rsidR="00D24C2A" w:rsidRPr="00D24C2A">
        <w:rPr>
          <w:rFonts w:ascii="Geneva" w:eastAsia="Times New Roman" w:hAnsi="Geneva" w:cs="Arial"/>
          <w:color w:val="202122"/>
          <w:shd w:val="clear" w:color="auto" w:fill="FFFFFF"/>
        </w:rPr>
        <w:t>, where it represents God's love. By the twelfth century, the red rose had come to represent </w:t>
      </w:r>
      <w:hyperlink r:id="rId5" w:tooltip="Passion (Christianity)" w:history="1">
        <w:r w:rsidR="00D24C2A" w:rsidRPr="00D24C2A">
          <w:rPr>
            <w:rFonts w:ascii="Geneva" w:eastAsia="Times New Roman" w:hAnsi="Geneva" w:cs="Arial"/>
            <w:color w:val="0000FF"/>
            <w:u w:val="single"/>
          </w:rPr>
          <w:t>Christ's passion</w:t>
        </w:r>
      </w:hyperlink>
      <w:r w:rsidR="00D24C2A">
        <w:rPr>
          <w:rFonts w:ascii="Geneva" w:eastAsia="Times New Roman" w:hAnsi="Geneva" w:cs="Arial"/>
          <w:color w:val="202122"/>
          <w:shd w:val="clear" w:color="auto" w:fill="FFFFFF"/>
        </w:rPr>
        <w:t xml:space="preserve">.  It also represents the virgin Mary, the ‘rose without thorns.’  </w:t>
      </w:r>
      <w:r w:rsidR="00D24C2A">
        <w:rPr>
          <w:rFonts w:ascii="Geneva" w:eastAsia="Times New Roman" w:hAnsi="Geneva" w:cs="Times New Roman"/>
        </w:rPr>
        <w:t xml:space="preserve"> The symbol of the rose</w:t>
      </w:r>
      <w:r w:rsidR="00D32AE4" w:rsidRPr="003925F6">
        <w:rPr>
          <w:rFonts w:ascii="Geneva" w:hAnsi="Geneva" w:cs="Times New Roman"/>
        </w:rPr>
        <w:t xml:space="preserve"> </w:t>
      </w:r>
      <w:r w:rsidR="00D24C2A">
        <w:rPr>
          <w:rFonts w:ascii="Geneva" w:hAnsi="Geneva" w:cs="Times New Roman"/>
        </w:rPr>
        <w:t>represents</w:t>
      </w:r>
      <w:r w:rsidR="00D32AE4" w:rsidRPr="003925F6">
        <w:rPr>
          <w:rFonts w:ascii="Geneva" w:hAnsi="Geneva" w:cs="Times New Roman"/>
        </w:rPr>
        <w:t xml:space="preserve"> beauty intertwined</w:t>
      </w:r>
      <w:r w:rsidR="00636E13">
        <w:rPr>
          <w:rFonts w:ascii="Geneva" w:hAnsi="Geneva" w:cs="Times New Roman"/>
        </w:rPr>
        <w:t xml:space="preserve"> with</w:t>
      </w:r>
      <w:r w:rsidR="005A2DF5" w:rsidRPr="003925F6">
        <w:rPr>
          <w:rFonts w:ascii="Geneva" w:hAnsi="Geneva" w:cs="Times New Roman"/>
        </w:rPr>
        <w:t xml:space="preserve"> s</w:t>
      </w:r>
      <w:r w:rsidR="00520F52">
        <w:rPr>
          <w:rFonts w:ascii="Geneva" w:hAnsi="Geneva" w:cs="Times New Roman"/>
        </w:rPr>
        <w:t>uffering</w:t>
      </w:r>
      <w:r w:rsidR="005A2DF5" w:rsidRPr="003925F6">
        <w:rPr>
          <w:rFonts w:ascii="Geneva" w:hAnsi="Geneva" w:cs="Times New Roman"/>
        </w:rPr>
        <w:t xml:space="preserve">.  </w:t>
      </w:r>
    </w:p>
    <w:p w14:paraId="26E96FE2" w14:textId="6475FEF3" w:rsidR="00194423" w:rsidRPr="003925F6" w:rsidRDefault="00194423" w:rsidP="00D32AE4">
      <w:pPr>
        <w:autoSpaceDE w:val="0"/>
        <w:autoSpaceDN w:val="0"/>
        <w:adjustRightInd w:val="0"/>
        <w:rPr>
          <w:rFonts w:ascii="Geneva" w:hAnsi="Geneva" w:cs="Times New Roman"/>
        </w:rPr>
      </w:pPr>
    </w:p>
    <w:p w14:paraId="5FEE4073" w14:textId="20179B36" w:rsidR="00D32AE4" w:rsidRPr="003925F6" w:rsidRDefault="005A2DF5" w:rsidP="00D32AE4">
      <w:pPr>
        <w:autoSpaceDE w:val="0"/>
        <w:autoSpaceDN w:val="0"/>
        <w:adjustRightInd w:val="0"/>
        <w:ind w:firstLine="720"/>
        <w:rPr>
          <w:rFonts w:ascii="Geneva" w:hAnsi="Geneva" w:cs="Times New Roman"/>
        </w:rPr>
      </w:pPr>
      <w:r w:rsidRPr="003925F6">
        <w:rPr>
          <w:rFonts w:ascii="Geneva" w:hAnsi="Geneva" w:cs="Times New Roman"/>
        </w:rPr>
        <w:t>In this Advent season we live in th</w:t>
      </w:r>
      <w:r w:rsidR="00F639BC" w:rsidRPr="003925F6">
        <w:rPr>
          <w:rFonts w:ascii="Geneva" w:hAnsi="Geneva" w:cs="Times New Roman"/>
        </w:rPr>
        <w:t>is</w:t>
      </w:r>
      <w:r w:rsidRPr="003925F6">
        <w:rPr>
          <w:rFonts w:ascii="Geneva" w:hAnsi="Geneva" w:cs="Times New Roman"/>
        </w:rPr>
        <w:t xml:space="preserve"> tension: inspiration and sorrow, hope and despair. </w:t>
      </w:r>
      <w:r w:rsidR="00F6759A" w:rsidRPr="003925F6">
        <w:rPr>
          <w:rFonts w:ascii="Geneva" w:hAnsi="Geneva" w:cs="Times New Roman"/>
        </w:rPr>
        <w:t xml:space="preserve"> In our scripture reading this morning, we hear </w:t>
      </w:r>
      <w:r w:rsidR="00930721">
        <w:rPr>
          <w:rFonts w:ascii="Geneva" w:hAnsi="Geneva" w:cs="Times New Roman"/>
        </w:rPr>
        <w:t>of</w:t>
      </w:r>
      <w:r w:rsidR="00F6759A" w:rsidRPr="003925F6">
        <w:rPr>
          <w:rFonts w:ascii="Geneva" w:hAnsi="Geneva" w:cs="Times New Roman"/>
        </w:rPr>
        <w:t xml:space="preserve"> John the Baptist, the one who prepares the way for the messiah, and who baptizes Jesus.  But </w:t>
      </w:r>
      <w:r w:rsidR="00930721">
        <w:rPr>
          <w:rFonts w:ascii="Geneva" w:hAnsi="Geneva" w:cs="Times New Roman"/>
        </w:rPr>
        <w:t>John</w:t>
      </w:r>
      <w:r w:rsidR="00BE7DDF" w:rsidRPr="003925F6">
        <w:rPr>
          <w:rFonts w:ascii="Geneva" w:hAnsi="Geneva" w:cs="Times New Roman"/>
        </w:rPr>
        <w:t xml:space="preserve"> is </w:t>
      </w:r>
      <w:r w:rsidR="00930721">
        <w:rPr>
          <w:rFonts w:ascii="Geneva" w:hAnsi="Geneva" w:cs="Times New Roman"/>
        </w:rPr>
        <w:t xml:space="preserve">soon </w:t>
      </w:r>
      <w:r w:rsidR="00E21ED2" w:rsidRPr="003925F6">
        <w:rPr>
          <w:rFonts w:ascii="Geneva" w:hAnsi="Geneva" w:cs="Times New Roman"/>
        </w:rPr>
        <w:t>arrested by King Herod and</w:t>
      </w:r>
      <w:r w:rsidR="00BE7DDF" w:rsidRPr="003925F6">
        <w:rPr>
          <w:rFonts w:ascii="Geneva" w:hAnsi="Geneva" w:cs="Times New Roman"/>
        </w:rPr>
        <w:t xml:space="preserve"> brutally </w:t>
      </w:r>
      <w:r w:rsidR="00E21ED2" w:rsidRPr="003925F6">
        <w:rPr>
          <w:rFonts w:ascii="Geneva" w:hAnsi="Geneva" w:cs="Times New Roman"/>
        </w:rPr>
        <w:t xml:space="preserve">killed </w:t>
      </w:r>
      <w:r w:rsidR="00BE7DDF" w:rsidRPr="003925F6">
        <w:rPr>
          <w:rFonts w:ascii="Geneva" w:hAnsi="Geneva" w:cs="Times New Roman"/>
        </w:rPr>
        <w:t xml:space="preserve">soon after Jesus begins his ministry.  </w:t>
      </w:r>
      <w:r w:rsidR="00D32AE4" w:rsidRPr="003925F6">
        <w:rPr>
          <w:rFonts w:ascii="Geneva" w:hAnsi="Geneva" w:cs="Times New Roman"/>
        </w:rPr>
        <w:t xml:space="preserve"> After </w:t>
      </w:r>
      <w:r w:rsidR="00481FBF" w:rsidRPr="003925F6">
        <w:rPr>
          <w:rFonts w:ascii="Geneva" w:hAnsi="Geneva" w:cs="Times New Roman"/>
        </w:rPr>
        <w:t xml:space="preserve">Mary receives her </w:t>
      </w:r>
      <w:r w:rsidR="00D32AE4" w:rsidRPr="003925F6">
        <w:rPr>
          <w:rFonts w:ascii="Geneva" w:hAnsi="Geneva" w:cs="Times New Roman"/>
        </w:rPr>
        <w:t xml:space="preserve">annunciation by Gabriel with the joyful news that she is going to have a baby, Joseph decides to divorce her.  King Herod hears about the prophesies of </w:t>
      </w:r>
      <w:r w:rsidR="00E21ED2" w:rsidRPr="003925F6">
        <w:rPr>
          <w:rFonts w:ascii="Geneva" w:hAnsi="Geneva" w:cs="Times New Roman"/>
        </w:rPr>
        <w:t xml:space="preserve">the messiah’s </w:t>
      </w:r>
      <w:r w:rsidR="00D32AE4" w:rsidRPr="003925F6">
        <w:rPr>
          <w:rFonts w:ascii="Geneva" w:hAnsi="Geneva" w:cs="Times New Roman"/>
        </w:rPr>
        <w:t>birth and tries to trick the wise men into telling him where the baby is so that he can kill him</w:t>
      </w:r>
      <w:r w:rsidR="00E21ED2" w:rsidRPr="003925F6">
        <w:rPr>
          <w:rFonts w:ascii="Geneva" w:hAnsi="Geneva" w:cs="Times New Roman"/>
        </w:rPr>
        <w:t>.  T</w:t>
      </w:r>
      <w:r w:rsidR="00D32AE4" w:rsidRPr="003925F6">
        <w:rPr>
          <w:rFonts w:ascii="Geneva" w:hAnsi="Geneva" w:cs="Times New Roman"/>
        </w:rPr>
        <w:t xml:space="preserve">hen he ends up slaughtering hundreds of babies in an effort to snuff out his rival. </w:t>
      </w:r>
      <w:r w:rsidRPr="003925F6">
        <w:rPr>
          <w:rFonts w:ascii="Geneva" w:hAnsi="Geneva" w:cs="Times New Roman"/>
        </w:rPr>
        <w:t xml:space="preserve"> The wise men bring gifts of gold, frankincense and myrrh, with myrrh being an herb for embalming – </w:t>
      </w:r>
      <w:r w:rsidR="00961CEC">
        <w:rPr>
          <w:rFonts w:ascii="Geneva" w:hAnsi="Geneva" w:cs="Times New Roman"/>
        </w:rPr>
        <w:t xml:space="preserve">foreseeing </w:t>
      </w:r>
      <w:r w:rsidRPr="003925F6">
        <w:rPr>
          <w:rFonts w:ascii="Geneva" w:hAnsi="Geneva" w:cs="Times New Roman"/>
        </w:rPr>
        <w:t>Jesus’ death.  In these stories</w:t>
      </w:r>
      <w:r w:rsidR="00D32AE4" w:rsidRPr="003925F6">
        <w:rPr>
          <w:rFonts w:ascii="Geneva" w:hAnsi="Geneva" w:cs="Times New Roman"/>
        </w:rPr>
        <w:t xml:space="preserve"> </w:t>
      </w:r>
      <w:r w:rsidR="00232A99">
        <w:rPr>
          <w:rFonts w:ascii="Geneva" w:hAnsi="Geneva" w:cs="Times New Roman"/>
        </w:rPr>
        <w:t xml:space="preserve">we find </w:t>
      </w:r>
      <w:r w:rsidRPr="003925F6">
        <w:rPr>
          <w:rFonts w:ascii="Geneva" w:hAnsi="Geneva" w:cs="Times New Roman"/>
        </w:rPr>
        <w:t xml:space="preserve">spiritual joy and uplift, </w:t>
      </w:r>
      <w:r w:rsidR="00232A99">
        <w:rPr>
          <w:rFonts w:ascii="Geneva" w:hAnsi="Geneva" w:cs="Times New Roman"/>
        </w:rPr>
        <w:t>with a backdrop of</w:t>
      </w:r>
      <w:r w:rsidRPr="003925F6">
        <w:rPr>
          <w:rFonts w:ascii="Geneva" w:hAnsi="Geneva" w:cs="Times New Roman"/>
        </w:rPr>
        <w:t xml:space="preserve"> </w:t>
      </w:r>
      <w:r w:rsidR="00D32AE4" w:rsidRPr="003925F6">
        <w:rPr>
          <w:rFonts w:ascii="Geneva" w:hAnsi="Geneva" w:cs="Times New Roman"/>
        </w:rPr>
        <w:t>suffering and grief</w:t>
      </w:r>
      <w:r w:rsidRPr="003925F6">
        <w:rPr>
          <w:rFonts w:ascii="Geneva" w:hAnsi="Geneva" w:cs="Times New Roman"/>
        </w:rPr>
        <w:t>, the</w:t>
      </w:r>
      <w:r w:rsidR="005662AD">
        <w:rPr>
          <w:rFonts w:ascii="Geneva" w:hAnsi="Geneva" w:cs="Times New Roman"/>
        </w:rPr>
        <w:t xml:space="preserve"> red</w:t>
      </w:r>
      <w:r w:rsidRPr="003925F6">
        <w:rPr>
          <w:rFonts w:ascii="Geneva" w:hAnsi="Geneva" w:cs="Times New Roman"/>
        </w:rPr>
        <w:t xml:space="preserve"> rose and the thorn.  </w:t>
      </w:r>
      <w:r w:rsidR="00D32AE4" w:rsidRPr="003925F6">
        <w:rPr>
          <w:rFonts w:ascii="Geneva" w:hAnsi="Geneva" w:cs="Times New Roman"/>
        </w:rPr>
        <w:t xml:space="preserve">  </w:t>
      </w:r>
    </w:p>
    <w:p w14:paraId="522B62BA" w14:textId="77777777" w:rsidR="00D32AE4" w:rsidRPr="003925F6" w:rsidRDefault="00D32AE4" w:rsidP="00D32AE4">
      <w:pPr>
        <w:autoSpaceDE w:val="0"/>
        <w:autoSpaceDN w:val="0"/>
        <w:adjustRightInd w:val="0"/>
        <w:rPr>
          <w:rFonts w:ascii="Geneva" w:hAnsi="Geneva" w:cs="Times New Roman"/>
        </w:rPr>
      </w:pPr>
    </w:p>
    <w:p w14:paraId="65776970" w14:textId="30C352A4" w:rsidR="00D32AE4" w:rsidRDefault="00D32AE4" w:rsidP="00D32AE4">
      <w:pPr>
        <w:autoSpaceDE w:val="0"/>
        <w:autoSpaceDN w:val="0"/>
        <w:adjustRightInd w:val="0"/>
        <w:ind w:firstLine="720"/>
        <w:rPr>
          <w:rFonts w:ascii="Geneva" w:hAnsi="Geneva" w:cs="Times New Roman"/>
        </w:rPr>
      </w:pPr>
      <w:r w:rsidRPr="003925F6">
        <w:rPr>
          <w:rFonts w:ascii="Geneva" w:hAnsi="Geneva" w:cs="Times New Roman"/>
        </w:rPr>
        <w:t xml:space="preserve">Love the rose </w:t>
      </w:r>
      <w:r w:rsidR="00AB6B81" w:rsidRPr="003925F6">
        <w:rPr>
          <w:rFonts w:ascii="Geneva" w:hAnsi="Geneva" w:cs="Times New Roman"/>
        </w:rPr>
        <w:t>blooms</w:t>
      </w:r>
      <w:r w:rsidRPr="003925F6">
        <w:rPr>
          <w:rFonts w:ascii="Geneva" w:hAnsi="Geneva" w:cs="Times New Roman"/>
        </w:rPr>
        <w:t xml:space="preserve"> </w:t>
      </w:r>
      <w:r w:rsidR="00AB6B81" w:rsidRPr="003925F6">
        <w:rPr>
          <w:rFonts w:ascii="Geneva" w:hAnsi="Geneva" w:cs="Times New Roman"/>
        </w:rPr>
        <w:t>also</w:t>
      </w:r>
      <w:r w:rsidRPr="003925F6">
        <w:rPr>
          <w:rFonts w:ascii="Geneva" w:hAnsi="Geneva" w:cs="Times New Roman"/>
        </w:rPr>
        <w:t xml:space="preserve"> in our own lives.  </w:t>
      </w:r>
      <w:r w:rsidR="009D1E84" w:rsidRPr="003925F6">
        <w:rPr>
          <w:rFonts w:ascii="Geneva" w:hAnsi="Geneva" w:cs="Times New Roman"/>
        </w:rPr>
        <w:t>We struggle with tragedies and fear, dangerous health issues and family crises, worries for our children</w:t>
      </w:r>
      <w:r w:rsidR="00D27F4F" w:rsidRPr="003925F6">
        <w:rPr>
          <w:rFonts w:ascii="Geneva" w:hAnsi="Geneva" w:cs="Times New Roman"/>
        </w:rPr>
        <w:t>,</w:t>
      </w:r>
      <w:r w:rsidR="009D1E84" w:rsidRPr="003925F6">
        <w:rPr>
          <w:rFonts w:ascii="Geneva" w:hAnsi="Geneva" w:cs="Times New Roman"/>
        </w:rPr>
        <w:t xml:space="preserve"> o</w:t>
      </w:r>
      <w:r w:rsidR="00D27F4F" w:rsidRPr="003925F6">
        <w:rPr>
          <w:rFonts w:ascii="Geneva" w:hAnsi="Geneva" w:cs="Times New Roman"/>
        </w:rPr>
        <w:t>ur</w:t>
      </w:r>
      <w:r w:rsidR="009D1E84" w:rsidRPr="003925F6">
        <w:rPr>
          <w:rFonts w:ascii="Geneva" w:hAnsi="Geneva" w:cs="Times New Roman"/>
        </w:rPr>
        <w:t xml:space="preserve"> older parents, relatives or friends.  </w:t>
      </w:r>
      <w:r w:rsidR="00636E13">
        <w:rPr>
          <w:rFonts w:ascii="Geneva" w:hAnsi="Geneva" w:cs="Times New Roman"/>
        </w:rPr>
        <w:t xml:space="preserve">Here in this church we celebrate the joy of this season, while still mourning the leaving of a beloved pastor and the pain of transition. </w:t>
      </w:r>
      <w:r w:rsidR="009D1E84" w:rsidRPr="003925F6">
        <w:rPr>
          <w:rFonts w:ascii="Geneva" w:hAnsi="Geneva" w:cs="Times New Roman"/>
        </w:rPr>
        <w:t>We f</w:t>
      </w:r>
      <w:r w:rsidR="00264EBD">
        <w:rPr>
          <w:rFonts w:ascii="Geneva" w:hAnsi="Geneva" w:cs="Times New Roman"/>
        </w:rPr>
        <w:t>eel</w:t>
      </w:r>
      <w:r w:rsidR="009D1E84" w:rsidRPr="003925F6">
        <w:rPr>
          <w:rFonts w:ascii="Geneva" w:hAnsi="Geneva" w:cs="Times New Roman"/>
        </w:rPr>
        <w:t xml:space="preserve"> the dark and cold. </w:t>
      </w:r>
      <w:r w:rsidRPr="003925F6">
        <w:rPr>
          <w:rFonts w:ascii="Geneva" w:hAnsi="Geneva" w:cs="Times New Roman"/>
        </w:rPr>
        <w:t>Christmas is not all candy-canes and laughter; it has its share of broken glass and tears. Lurking behind the comfort, the lights, the gatherings of the season are unhealed wounds, dark memories, uncertainties and anxieties, as well as grief - for losses of loved ones, or youth, or health or status.   All is not joy and peace</w:t>
      </w:r>
      <w:r w:rsidR="00D27F4F" w:rsidRPr="003925F6">
        <w:rPr>
          <w:rFonts w:ascii="Geneva" w:hAnsi="Geneva" w:cs="Times New Roman"/>
        </w:rPr>
        <w:t xml:space="preserve">, but mixed with sadness and fear.  </w:t>
      </w:r>
    </w:p>
    <w:p w14:paraId="41F23BD3" w14:textId="04EDE386" w:rsidR="00930721" w:rsidRDefault="00930721" w:rsidP="00D32AE4">
      <w:pPr>
        <w:autoSpaceDE w:val="0"/>
        <w:autoSpaceDN w:val="0"/>
        <w:adjustRightInd w:val="0"/>
        <w:ind w:firstLine="720"/>
        <w:rPr>
          <w:rFonts w:ascii="Geneva" w:hAnsi="Geneva" w:cs="Times New Roman"/>
        </w:rPr>
      </w:pPr>
    </w:p>
    <w:p w14:paraId="30F5689A" w14:textId="0EFF592F" w:rsidR="00930721" w:rsidRPr="003925F6" w:rsidRDefault="00930721" w:rsidP="00930721">
      <w:pPr>
        <w:autoSpaceDE w:val="0"/>
        <w:autoSpaceDN w:val="0"/>
        <w:adjustRightInd w:val="0"/>
        <w:rPr>
          <w:rFonts w:ascii="Geneva" w:hAnsi="Geneva" w:cs="Times New Roman"/>
        </w:rPr>
      </w:pPr>
      <w:r w:rsidRPr="003925F6">
        <w:rPr>
          <w:rFonts w:ascii="Geneva" w:hAnsi="Geneva" w:cs="Times New Roman"/>
        </w:rPr>
        <w:tab/>
      </w:r>
      <w:r w:rsidR="00520F52">
        <w:rPr>
          <w:rFonts w:ascii="Geneva" w:hAnsi="Geneva" w:cs="Times New Roman"/>
        </w:rPr>
        <w:t xml:space="preserve">Rev. </w:t>
      </w:r>
      <w:r w:rsidRPr="003925F6">
        <w:rPr>
          <w:rFonts w:ascii="Geneva" w:hAnsi="Geneva" w:cs="Times New Roman"/>
        </w:rPr>
        <w:t xml:space="preserve">David </w:t>
      </w:r>
      <w:proofErr w:type="spellStart"/>
      <w:r w:rsidRPr="003925F6">
        <w:rPr>
          <w:rFonts w:ascii="Geneva" w:hAnsi="Geneva" w:cs="Times New Roman"/>
        </w:rPr>
        <w:t>Buttrick</w:t>
      </w:r>
      <w:proofErr w:type="spellEnd"/>
      <w:r w:rsidRPr="003925F6">
        <w:rPr>
          <w:rFonts w:ascii="Geneva" w:hAnsi="Geneva" w:cs="Times New Roman"/>
        </w:rPr>
        <w:t xml:space="preserve"> tells about two Christmas cards that he received one year.  One had a traditional manger scene on the front, including a depiction of Jesus as a plump, cherubic infant.  Inside that card were the words, "May the Christ child come into your heart at Christmas."  The second card he received was from a children's aid organization.  On the front of that card was a picture of a starving child in Africa, with a stomach bloated from malnutrition.  Inside were the words, "Save the children."  At Christmas we balance these two realities, spiritual comfort balanced with brutal realties of suffering</w:t>
      </w:r>
      <w:r w:rsidR="00372161">
        <w:rPr>
          <w:rFonts w:ascii="Geneva" w:hAnsi="Geneva" w:cs="Times New Roman"/>
        </w:rPr>
        <w:t xml:space="preserve"> </w:t>
      </w:r>
      <w:r w:rsidRPr="003925F6">
        <w:rPr>
          <w:rFonts w:ascii="Geneva" w:hAnsi="Geneva" w:cs="Times New Roman"/>
        </w:rPr>
        <w:t xml:space="preserve">and sorrow. </w:t>
      </w:r>
    </w:p>
    <w:p w14:paraId="66A08988" w14:textId="0D139449" w:rsidR="00900FDE" w:rsidRPr="003925F6" w:rsidRDefault="00900FDE" w:rsidP="00930721">
      <w:pPr>
        <w:autoSpaceDE w:val="0"/>
        <w:autoSpaceDN w:val="0"/>
        <w:adjustRightInd w:val="0"/>
        <w:rPr>
          <w:rFonts w:ascii="Geneva" w:hAnsi="Geneva" w:cs="Times New Roman"/>
        </w:rPr>
      </w:pPr>
    </w:p>
    <w:p w14:paraId="7FDB0043" w14:textId="40E137DA" w:rsidR="00D32AE4" w:rsidRPr="003925F6" w:rsidRDefault="00D32AE4" w:rsidP="00900FDE">
      <w:pPr>
        <w:autoSpaceDE w:val="0"/>
        <w:autoSpaceDN w:val="0"/>
        <w:adjustRightInd w:val="0"/>
        <w:ind w:firstLine="720"/>
        <w:rPr>
          <w:rFonts w:ascii="Geneva" w:hAnsi="Geneva" w:cs="Times New Roman"/>
        </w:rPr>
      </w:pPr>
      <w:r w:rsidRPr="003925F6">
        <w:rPr>
          <w:rFonts w:ascii="Geneva" w:hAnsi="Geneva" w:cs="Times New Roman"/>
        </w:rPr>
        <w:lastRenderedPageBreak/>
        <w:t xml:space="preserve">Love the Rose is here.  The message we </w:t>
      </w:r>
      <w:r w:rsidR="00EC227A">
        <w:rPr>
          <w:rFonts w:ascii="Geneva" w:hAnsi="Geneva" w:cs="Times New Roman"/>
        </w:rPr>
        <w:t>find</w:t>
      </w:r>
      <w:r w:rsidRPr="003925F6">
        <w:rPr>
          <w:rFonts w:ascii="Geneva" w:hAnsi="Geneva" w:cs="Times New Roman"/>
        </w:rPr>
        <w:t xml:space="preserve"> </w:t>
      </w:r>
      <w:r w:rsidR="006B671B">
        <w:rPr>
          <w:rFonts w:ascii="Geneva" w:hAnsi="Geneva" w:cs="Times New Roman"/>
        </w:rPr>
        <w:t xml:space="preserve">today </w:t>
      </w:r>
      <w:r w:rsidRPr="003925F6">
        <w:rPr>
          <w:rFonts w:ascii="Geneva" w:hAnsi="Geneva" w:cs="Times New Roman"/>
        </w:rPr>
        <w:t xml:space="preserve">is that Jesus comes as </w:t>
      </w:r>
      <w:r w:rsidR="00EC227A">
        <w:rPr>
          <w:rFonts w:ascii="Geneva" w:hAnsi="Geneva" w:cs="Times New Roman"/>
        </w:rPr>
        <w:t>our S</w:t>
      </w:r>
      <w:r w:rsidRPr="003925F6">
        <w:rPr>
          <w:rFonts w:ascii="Geneva" w:hAnsi="Geneva" w:cs="Times New Roman"/>
        </w:rPr>
        <w:t xml:space="preserve">avior - not to </w:t>
      </w:r>
      <w:r w:rsidR="006D24DA">
        <w:rPr>
          <w:rFonts w:ascii="Geneva" w:hAnsi="Geneva" w:cs="Times New Roman"/>
        </w:rPr>
        <w:t>stop our</w:t>
      </w:r>
      <w:r w:rsidRPr="003925F6">
        <w:rPr>
          <w:rFonts w:ascii="Geneva" w:hAnsi="Geneva" w:cs="Times New Roman"/>
        </w:rPr>
        <w:t xml:space="preserve"> tear</w:t>
      </w:r>
      <w:r w:rsidR="006D24DA">
        <w:rPr>
          <w:rFonts w:ascii="Geneva" w:hAnsi="Geneva" w:cs="Times New Roman"/>
        </w:rPr>
        <w:t xml:space="preserve">s </w:t>
      </w:r>
      <w:r w:rsidRPr="003925F6">
        <w:rPr>
          <w:rFonts w:ascii="Geneva" w:hAnsi="Geneva" w:cs="Times New Roman"/>
        </w:rPr>
        <w:t>- but to share</w:t>
      </w:r>
      <w:r w:rsidR="006D24DA">
        <w:rPr>
          <w:rFonts w:ascii="Geneva" w:hAnsi="Geneva" w:cs="Times New Roman"/>
        </w:rPr>
        <w:t xml:space="preserve"> our</w:t>
      </w:r>
      <w:r w:rsidRPr="003925F6">
        <w:rPr>
          <w:rFonts w:ascii="Geneva" w:hAnsi="Geneva" w:cs="Times New Roman"/>
        </w:rPr>
        <w:t xml:space="preserve"> tears with us. </w:t>
      </w:r>
      <w:r w:rsidR="006D24DA">
        <w:rPr>
          <w:rFonts w:ascii="Geneva" w:hAnsi="Geneva" w:cs="Times New Roman"/>
        </w:rPr>
        <w:t xml:space="preserve"> </w:t>
      </w:r>
      <w:r w:rsidRPr="003925F6">
        <w:rPr>
          <w:rFonts w:ascii="Geneva" w:hAnsi="Geneva" w:cs="Times New Roman"/>
        </w:rPr>
        <w:t>God does not sit far away in judgement, but God comes</w:t>
      </w:r>
      <w:r w:rsidR="006D24DA">
        <w:rPr>
          <w:rFonts w:ascii="Geneva" w:hAnsi="Geneva" w:cs="Times New Roman"/>
        </w:rPr>
        <w:t xml:space="preserve"> as Immanuel</w:t>
      </w:r>
      <w:r w:rsidRPr="003925F6">
        <w:rPr>
          <w:rFonts w:ascii="Geneva" w:hAnsi="Geneva" w:cs="Times New Roman"/>
        </w:rPr>
        <w:t xml:space="preserve"> to be with us, to enter into our sorrow and our difficulties</w:t>
      </w:r>
      <w:r w:rsidR="00553E1E" w:rsidRPr="003925F6">
        <w:rPr>
          <w:rFonts w:ascii="Geneva" w:hAnsi="Geneva" w:cs="Times New Roman"/>
        </w:rPr>
        <w:t xml:space="preserve"> and to suffer with us</w:t>
      </w:r>
      <w:r w:rsidRPr="003925F6">
        <w:rPr>
          <w:rFonts w:ascii="Geneva" w:hAnsi="Geneva" w:cs="Times New Roman"/>
        </w:rPr>
        <w:t>.  God comes as a helpless bab</w:t>
      </w:r>
      <w:r w:rsidR="00EC227A">
        <w:rPr>
          <w:rFonts w:ascii="Geneva" w:hAnsi="Geneva" w:cs="Times New Roman"/>
        </w:rPr>
        <w:t>e</w:t>
      </w:r>
      <w:r w:rsidRPr="003925F6">
        <w:rPr>
          <w:rFonts w:ascii="Geneva" w:hAnsi="Geneva" w:cs="Times New Roman"/>
        </w:rPr>
        <w:t xml:space="preserve">, vulnerable to the pains and terrors of this world; not insulated and defended against every hurt.  Jesus </w:t>
      </w:r>
      <w:r w:rsidR="00EF06B3" w:rsidRPr="003925F6">
        <w:rPr>
          <w:rFonts w:ascii="Geneva" w:hAnsi="Geneva" w:cs="Times New Roman"/>
        </w:rPr>
        <w:t>comes as</w:t>
      </w:r>
      <w:r w:rsidRPr="003925F6">
        <w:rPr>
          <w:rFonts w:ascii="Geneva" w:hAnsi="Geneva" w:cs="Times New Roman"/>
        </w:rPr>
        <w:t xml:space="preserve"> the rose </w:t>
      </w:r>
      <w:r w:rsidR="00D27F4F" w:rsidRPr="003925F6">
        <w:rPr>
          <w:rFonts w:ascii="Geneva" w:hAnsi="Geneva" w:cs="Times New Roman"/>
        </w:rPr>
        <w:t>–</w:t>
      </w:r>
      <w:r w:rsidRPr="003925F6">
        <w:rPr>
          <w:rFonts w:ascii="Geneva" w:hAnsi="Geneva" w:cs="Times New Roman"/>
        </w:rPr>
        <w:t xml:space="preserve"> </w:t>
      </w:r>
      <w:r w:rsidR="00D27F4F" w:rsidRPr="003925F6">
        <w:rPr>
          <w:rFonts w:ascii="Geneva" w:hAnsi="Geneva" w:cs="Times New Roman"/>
        </w:rPr>
        <w:t xml:space="preserve">embracing birth and death, </w:t>
      </w:r>
      <w:r w:rsidRPr="003925F6">
        <w:rPr>
          <w:rFonts w:ascii="Geneva" w:hAnsi="Geneva" w:cs="Times New Roman"/>
        </w:rPr>
        <w:t xml:space="preserve">showing his love by entering into death and sorrow, shedding his red blood so that we might find a way through our tears and hopelessness. </w:t>
      </w:r>
      <w:r w:rsidR="00D27F4F" w:rsidRPr="003925F6">
        <w:rPr>
          <w:rFonts w:ascii="Geneva" w:hAnsi="Geneva" w:cs="Times New Roman"/>
        </w:rPr>
        <w:t xml:space="preserve"> </w:t>
      </w:r>
      <w:r w:rsidR="001A5888">
        <w:rPr>
          <w:rFonts w:ascii="Geneva" w:hAnsi="Geneva" w:cs="Times New Roman"/>
        </w:rPr>
        <w:t xml:space="preserve"> </w:t>
      </w:r>
    </w:p>
    <w:p w14:paraId="0FA5FCE9" w14:textId="77777777" w:rsidR="00D32AE4" w:rsidRPr="003925F6" w:rsidRDefault="00D32AE4" w:rsidP="00D32AE4">
      <w:pPr>
        <w:autoSpaceDE w:val="0"/>
        <w:autoSpaceDN w:val="0"/>
        <w:adjustRightInd w:val="0"/>
        <w:rPr>
          <w:rFonts w:ascii="Geneva" w:hAnsi="Geneva" w:cs="Times New Roman"/>
        </w:rPr>
      </w:pPr>
    </w:p>
    <w:p w14:paraId="7C4DCF90" w14:textId="6A7C1DE6" w:rsidR="006E0E88" w:rsidRPr="003925F6" w:rsidRDefault="00D32AE4" w:rsidP="001A5888">
      <w:pPr>
        <w:ind w:firstLine="720"/>
        <w:rPr>
          <w:rFonts w:ascii="Geneva" w:hAnsi="Geneva" w:cs="Times New Roman"/>
        </w:rPr>
      </w:pPr>
      <w:r w:rsidRPr="003925F6">
        <w:rPr>
          <w:rFonts w:ascii="Geneva" w:hAnsi="Geneva" w:cs="Times New Roman"/>
        </w:rPr>
        <w:t xml:space="preserve">The Rose of sorrow and suffering, know so well by Jesus, </w:t>
      </w:r>
      <w:r w:rsidR="00076D4B" w:rsidRPr="003925F6">
        <w:rPr>
          <w:rFonts w:ascii="Geneva" w:hAnsi="Geneva" w:cs="Times New Roman"/>
        </w:rPr>
        <w:t xml:space="preserve">by Mary, </w:t>
      </w:r>
      <w:r w:rsidRPr="003925F6">
        <w:rPr>
          <w:rFonts w:ascii="Geneva" w:hAnsi="Geneva" w:cs="Times New Roman"/>
        </w:rPr>
        <w:t xml:space="preserve">by so many in our time - is also the flower that blooms with delicate beauty and exquisite fragrance. </w:t>
      </w:r>
      <w:r w:rsidR="00EF0405" w:rsidRPr="003925F6">
        <w:rPr>
          <w:rFonts w:ascii="Geneva" w:hAnsi="Geneva" w:cs="Times New Roman"/>
        </w:rPr>
        <w:t xml:space="preserve"> </w:t>
      </w:r>
      <w:r w:rsidR="006E0E88" w:rsidRPr="003925F6">
        <w:rPr>
          <w:rFonts w:ascii="Geneva" w:hAnsi="Geneva" w:cs="Times-Roman"/>
        </w:rPr>
        <w:t>Jesus taught that perfect love casts out fear.   Love creates room for hope.  At the very bottom of Pandora’s box, after all of the worst evils and plagues and monsters slither out, a tiny fairy appears, twinkling with light – and that is hope.  Hope is here, even in the midst of our fears and anxieties, to remind us that life holds possibilities for the good.   Hope is the fragile seedling that breaks through frozen ground in the spring.</w:t>
      </w:r>
      <w:r w:rsidR="009019B5" w:rsidRPr="003925F6">
        <w:rPr>
          <w:rFonts w:ascii="Geneva" w:hAnsi="Geneva" w:cs="Times-Roman"/>
        </w:rPr>
        <w:t xml:space="preserve">  Hope is the bright red rose unfolding from a small green bud.  </w:t>
      </w:r>
      <w:r w:rsidR="006E0E88" w:rsidRPr="003925F6">
        <w:rPr>
          <w:rFonts w:ascii="Geneva" w:hAnsi="Geneva" w:cs="Times-Roman"/>
        </w:rPr>
        <w:t xml:space="preserve"> Hope is white blood cells of the immune system at war against virus</w:t>
      </w:r>
      <w:r w:rsidR="000F3E57">
        <w:rPr>
          <w:rFonts w:ascii="Geneva" w:hAnsi="Geneva" w:cs="Times-Roman"/>
        </w:rPr>
        <w:t>es</w:t>
      </w:r>
      <w:r w:rsidR="006E0E88" w:rsidRPr="003925F6">
        <w:rPr>
          <w:rFonts w:ascii="Geneva" w:hAnsi="Geneva" w:cs="Times-Roman"/>
        </w:rPr>
        <w:t>, infection</w:t>
      </w:r>
      <w:r w:rsidR="000F3E57">
        <w:rPr>
          <w:rFonts w:ascii="Geneva" w:hAnsi="Geneva" w:cs="Times-Roman"/>
        </w:rPr>
        <w:t>s</w:t>
      </w:r>
      <w:r w:rsidR="006E0E88" w:rsidRPr="003925F6">
        <w:rPr>
          <w:rFonts w:ascii="Geneva" w:hAnsi="Geneva" w:cs="Times-Roman"/>
        </w:rPr>
        <w:t xml:space="preserve"> and disease.   Hope keeps a key under the mat by the front door, just in case </w:t>
      </w:r>
      <w:r w:rsidR="008A66FB">
        <w:rPr>
          <w:rFonts w:ascii="Geneva" w:hAnsi="Geneva" w:cs="Times-Roman"/>
        </w:rPr>
        <w:t>our</w:t>
      </w:r>
      <w:r w:rsidR="006E0E88" w:rsidRPr="003925F6">
        <w:rPr>
          <w:rFonts w:ascii="Geneva" w:hAnsi="Geneva" w:cs="Times-Roman"/>
        </w:rPr>
        <w:t xml:space="preserve"> long</w:t>
      </w:r>
      <w:r w:rsidR="000338FB" w:rsidRPr="003925F6">
        <w:rPr>
          <w:rFonts w:ascii="Geneva" w:hAnsi="Geneva" w:cs="Times-Roman"/>
        </w:rPr>
        <w:t>-</w:t>
      </w:r>
      <w:r w:rsidR="006E0E88" w:rsidRPr="003925F6">
        <w:rPr>
          <w:rFonts w:ascii="Geneva" w:hAnsi="Geneva" w:cs="Times-Roman"/>
        </w:rPr>
        <w:t xml:space="preserve">lost love returns home.  </w:t>
      </w:r>
      <w:r w:rsidR="001A5888">
        <w:rPr>
          <w:rFonts w:ascii="Geneva" w:hAnsi="Geneva" w:cs="Times-Roman"/>
        </w:rPr>
        <w:t xml:space="preserve">Hope reveals the truth of great sadness and </w:t>
      </w:r>
      <w:r w:rsidR="005108EF">
        <w:rPr>
          <w:rFonts w:ascii="Geneva" w:hAnsi="Geneva" w:cs="Times-Roman"/>
        </w:rPr>
        <w:t>deep</w:t>
      </w:r>
      <w:r w:rsidR="001A5888">
        <w:rPr>
          <w:rFonts w:ascii="Geneva" w:hAnsi="Geneva" w:cs="Times-Roman"/>
        </w:rPr>
        <w:t xml:space="preserve"> love. </w:t>
      </w:r>
      <w:r w:rsidR="006E0E88" w:rsidRPr="003925F6">
        <w:rPr>
          <w:rFonts w:ascii="Geneva" w:hAnsi="Geneva" w:cs="Times-Roman"/>
        </w:rPr>
        <w:t xml:space="preserve">Hope lets in light.  </w:t>
      </w:r>
    </w:p>
    <w:p w14:paraId="5020D0A8" w14:textId="77777777" w:rsidR="006E0E88" w:rsidRPr="003925F6" w:rsidRDefault="006E0E88" w:rsidP="006E0E88">
      <w:pPr>
        <w:autoSpaceDE w:val="0"/>
        <w:autoSpaceDN w:val="0"/>
        <w:adjustRightInd w:val="0"/>
        <w:rPr>
          <w:rFonts w:ascii="Geneva" w:hAnsi="Geneva" w:cs="Times-Roman"/>
        </w:rPr>
      </w:pPr>
    </w:p>
    <w:p w14:paraId="542D7D9D" w14:textId="0D20F265" w:rsidR="000215A9" w:rsidRDefault="006E0E88" w:rsidP="006E0E88">
      <w:pPr>
        <w:autoSpaceDE w:val="0"/>
        <w:autoSpaceDN w:val="0"/>
        <w:adjustRightInd w:val="0"/>
        <w:ind w:firstLine="720"/>
        <w:rPr>
          <w:rFonts w:ascii="Geneva" w:hAnsi="Geneva" w:cs="Times-Italic"/>
          <w:i/>
          <w:iCs/>
          <w:color w:val="000000"/>
        </w:rPr>
      </w:pPr>
      <w:r w:rsidRPr="003925F6">
        <w:rPr>
          <w:rFonts w:ascii="Geneva" w:hAnsi="Geneva" w:cs="Times-Roman"/>
          <w:color w:val="000000"/>
        </w:rPr>
        <w:t xml:space="preserve">Robert Fulghum was once at a meeting where he couldn’t pass up the opportunity to ask a question and so he asked, "What is the meaning of life?" He said the usual laughter followed, and people stirred to go. But then, the organizer Dr. Alexander </w:t>
      </w:r>
      <w:proofErr w:type="spellStart"/>
      <w:r w:rsidRPr="003925F6">
        <w:rPr>
          <w:rFonts w:ascii="Geneva" w:hAnsi="Geneva" w:cs="Times-Roman"/>
          <w:color w:val="000000"/>
        </w:rPr>
        <w:t>Papaderos</w:t>
      </w:r>
      <w:proofErr w:type="spellEnd"/>
      <w:r w:rsidRPr="003925F6">
        <w:rPr>
          <w:rFonts w:ascii="Geneva" w:hAnsi="Geneva" w:cs="Times-Roman"/>
          <w:color w:val="000000"/>
        </w:rPr>
        <w:t xml:space="preserve"> held up his hand and stilled the room and looked at </w:t>
      </w:r>
      <w:r w:rsidR="003E5D8A">
        <w:rPr>
          <w:rFonts w:ascii="Geneva" w:hAnsi="Geneva" w:cs="Times-Roman"/>
          <w:color w:val="000000"/>
        </w:rPr>
        <w:t>Robert</w:t>
      </w:r>
      <w:r w:rsidRPr="003925F6">
        <w:rPr>
          <w:rFonts w:ascii="Geneva" w:hAnsi="Geneva" w:cs="Times-Roman"/>
          <w:color w:val="000000"/>
        </w:rPr>
        <w:t xml:space="preserve"> for a long time, asking with his eyes if he was serious and seeing from his eyes that he was, said, </w:t>
      </w:r>
      <w:r w:rsidRPr="003925F6">
        <w:rPr>
          <w:rFonts w:ascii="Geneva" w:hAnsi="Geneva" w:cs="Times-Italic"/>
          <w:i/>
          <w:iCs/>
          <w:color w:val="000000"/>
        </w:rPr>
        <w:t xml:space="preserve">"I will answer your question.'"  </w:t>
      </w:r>
    </w:p>
    <w:p w14:paraId="1A6ADBDB" w14:textId="77777777" w:rsidR="005108EF" w:rsidRDefault="006E0E88" w:rsidP="006E0E88">
      <w:pPr>
        <w:autoSpaceDE w:val="0"/>
        <w:autoSpaceDN w:val="0"/>
        <w:adjustRightInd w:val="0"/>
        <w:ind w:firstLine="720"/>
        <w:rPr>
          <w:rFonts w:ascii="Geneva" w:hAnsi="Geneva" w:cs="Times-Italic"/>
          <w:i/>
          <w:iCs/>
          <w:color w:val="000000"/>
        </w:rPr>
      </w:pPr>
      <w:r w:rsidRPr="003925F6">
        <w:rPr>
          <w:rFonts w:ascii="Geneva" w:hAnsi="Geneva" w:cs="Times-Italic"/>
          <w:i/>
          <w:iCs/>
          <w:color w:val="000000"/>
        </w:rPr>
        <w:t xml:space="preserve"> </w:t>
      </w:r>
      <w:r w:rsidRPr="003925F6">
        <w:rPr>
          <w:rFonts w:ascii="Geneva" w:hAnsi="Geneva" w:cs="Times-Roman"/>
          <w:color w:val="000000"/>
        </w:rPr>
        <w:t>Taking his wallet out of his hip pocket, he fished into a leather billfold and brought out a very small, round mirror, about the size of a quarter. And what he said went like this</w:t>
      </w:r>
      <w:r w:rsidRPr="003925F6">
        <w:rPr>
          <w:rFonts w:ascii="Geneva" w:hAnsi="Geneva" w:cs="Times-Italic"/>
          <w:i/>
          <w:iCs/>
          <w:color w:val="000000"/>
        </w:rPr>
        <w:t xml:space="preserve">:  </w:t>
      </w:r>
    </w:p>
    <w:p w14:paraId="15F194ED" w14:textId="5C99FC24" w:rsidR="006E0E88" w:rsidRPr="003925F6" w:rsidRDefault="006E0E88" w:rsidP="006E0E88">
      <w:pPr>
        <w:autoSpaceDE w:val="0"/>
        <w:autoSpaceDN w:val="0"/>
        <w:adjustRightInd w:val="0"/>
        <w:ind w:firstLine="720"/>
        <w:rPr>
          <w:rFonts w:ascii="Geneva" w:hAnsi="Geneva" w:cs="Times-Italic"/>
          <w:i/>
          <w:iCs/>
          <w:color w:val="000000"/>
        </w:rPr>
      </w:pPr>
      <w:r w:rsidRPr="003925F6">
        <w:rPr>
          <w:rFonts w:ascii="Geneva" w:hAnsi="Geneva" w:cs="Times-Italic"/>
          <w:i/>
          <w:iCs/>
          <w:color w:val="000000"/>
        </w:rPr>
        <w:t xml:space="preserve">"When I was a small child, during the war, we were very poor and we lived in a remote village. One day, on the road, I found the broken pieces of a mirror. A German motorcycle had been wrecked in that place.  I tried to find all the pieces and put them together, but it was not possible, so I kept only the largest piece. This one. And by scratching it on a stone, I made it round. I began to play with it as a toy and became fascinated by the fact that I could reflect light into dark places where the sun would never shine - in deep holes and crevices and </w:t>
      </w:r>
      <w:r w:rsidRPr="003925F6">
        <w:rPr>
          <w:rFonts w:ascii="Geneva" w:hAnsi="Geneva" w:cs="Times-Italic"/>
          <w:i/>
          <w:iCs/>
          <w:color w:val="000000"/>
        </w:rPr>
        <w:lastRenderedPageBreak/>
        <w:t>dark closets. It became a game for me to get light into the most inaccessible places I could find.</w:t>
      </w:r>
    </w:p>
    <w:p w14:paraId="6FEAFE0B" w14:textId="77777777" w:rsidR="006E0E88" w:rsidRPr="003925F6" w:rsidRDefault="006E0E88" w:rsidP="006E0E88">
      <w:pPr>
        <w:autoSpaceDE w:val="0"/>
        <w:autoSpaceDN w:val="0"/>
        <w:adjustRightInd w:val="0"/>
        <w:ind w:firstLine="720"/>
        <w:rPr>
          <w:rFonts w:ascii="Geneva" w:hAnsi="Geneva" w:cs="Times-Italic"/>
          <w:i/>
          <w:iCs/>
          <w:color w:val="000000"/>
        </w:rPr>
      </w:pPr>
      <w:r w:rsidRPr="003925F6">
        <w:rPr>
          <w:rFonts w:ascii="Geneva" w:hAnsi="Geneva" w:cs="Times-Italic"/>
          <w:i/>
          <w:iCs/>
          <w:color w:val="000000"/>
        </w:rPr>
        <w:t>"I kept the little mirror, and as I went about my growing up, I would take it out in idle moments and continue the challenge of the game. As I became a man, I grew to understand that this was not just a child's game but a metaphor for what I might do with my life. I came to understand that I am not the light or the source of the light. But light - truth, understanding, knowledge - is there, and it will only shine in dark places if I reflect it.</w:t>
      </w:r>
    </w:p>
    <w:p w14:paraId="2520E3CF" w14:textId="77777777" w:rsidR="006E0E88" w:rsidRPr="003925F6" w:rsidRDefault="006E0E88" w:rsidP="006E0E88">
      <w:pPr>
        <w:autoSpaceDE w:val="0"/>
        <w:autoSpaceDN w:val="0"/>
        <w:adjustRightInd w:val="0"/>
        <w:ind w:firstLine="720"/>
        <w:rPr>
          <w:rFonts w:ascii="Geneva" w:hAnsi="Geneva" w:cs="Times-Italic"/>
          <w:i/>
          <w:iCs/>
          <w:color w:val="000000"/>
        </w:rPr>
      </w:pPr>
      <w:r w:rsidRPr="003925F6">
        <w:rPr>
          <w:rFonts w:ascii="Geneva" w:hAnsi="Geneva" w:cs="Times-Italic"/>
          <w:i/>
          <w:iCs/>
          <w:color w:val="000000"/>
        </w:rPr>
        <w:t>"I am a fragment of a mirror whose whole design and shape I do not know. Nevertheless, with what I have, I can reflect light into the dark places of this world - into the black places in the hearts of men - and change some things in some people. Perhaps others may see and do likewise. That is what I am about. This is the meaning of my life."</w:t>
      </w:r>
    </w:p>
    <w:p w14:paraId="79D040C1" w14:textId="77777777" w:rsidR="006E0E88" w:rsidRPr="003925F6" w:rsidRDefault="006E0E88" w:rsidP="006E0E88">
      <w:pPr>
        <w:autoSpaceDE w:val="0"/>
        <w:autoSpaceDN w:val="0"/>
        <w:adjustRightInd w:val="0"/>
        <w:ind w:firstLine="720"/>
        <w:rPr>
          <w:rFonts w:ascii="Geneva" w:hAnsi="Geneva" w:cs="Times-Roman"/>
        </w:rPr>
      </w:pPr>
    </w:p>
    <w:p w14:paraId="6E80EB5F" w14:textId="0685780A" w:rsidR="00BB39EC" w:rsidRDefault="006E0E88" w:rsidP="007151A2">
      <w:pPr>
        <w:autoSpaceDE w:val="0"/>
        <w:autoSpaceDN w:val="0"/>
        <w:adjustRightInd w:val="0"/>
        <w:ind w:firstLine="720"/>
        <w:rPr>
          <w:rFonts w:ascii="Geneva" w:hAnsi="Geneva" w:cs="Times-Roman"/>
        </w:rPr>
      </w:pPr>
      <w:r w:rsidRPr="003925F6">
        <w:rPr>
          <w:rFonts w:ascii="Geneva" w:hAnsi="Geneva" w:cs="Times-Roman"/>
        </w:rPr>
        <w:t xml:space="preserve">Bringing hope </w:t>
      </w:r>
      <w:r w:rsidR="003362DD" w:rsidRPr="003925F6">
        <w:rPr>
          <w:rFonts w:ascii="Geneva" w:hAnsi="Geneva" w:cs="Times-Roman"/>
        </w:rPr>
        <w:t>and light</w:t>
      </w:r>
      <w:r w:rsidR="00377A10">
        <w:rPr>
          <w:rFonts w:ascii="Geneva" w:hAnsi="Geneva" w:cs="Times-Roman"/>
        </w:rPr>
        <w:t xml:space="preserve"> and love</w:t>
      </w:r>
      <w:r w:rsidRPr="003925F6">
        <w:rPr>
          <w:rFonts w:ascii="Geneva" w:hAnsi="Geneva" w:cs="Times-Roman"/>
        </w:rPr>
        <w:t xml:space="preserve"> is the meaning of life.  The</w:t>
      </w:r>
      <w:r w:rsidR="001433C8" w:rsidRPr="003925F6">
        <w:rPr>
          <w:rFonts w:ascii="Geneva" w:hAnsi="Geneva" w:cs="Times-Roman"/>
        </w:rPr>
        <w:t xml:space="preserve"> beauty of the rose</w:t>
      </w:r>
      <w:r w:rsidRPr="003925F6">
        <w:rPr>
          <w:rFonts w:ascii="Geneva" w:hAnsi="Geneva" w:cs="Times-Roman"/>
        </w:rPr>
        <w:t xml:space="preserve"> is what </w:t>
      </w:r>
      <w:r w:rsidR="00EF38C2">
        <w:rPr>
          <w:rFonts w:ascii="Geneva" w:hAnsi="Geneva" w:cs="Times-Roman"/>
        </w:rPr>
        <w:t xml:space="preserve">it </w:t>
      </w:r>
      <w:r w:rsidR="00F834D9">
        <w:rPr>
          <w:rFonts w:ascii="Geneva" w:hAnsi="Geneva" w:cs="Times-Roman"/>
        </w:rPr>
        <w:t>shines</w:t>
      </w:r>
      <w:r w:rsidRPr="003925F6">
        <w:rPr>
          <w:rFonts w:ascii="Geneva" w:hAnsi="Geneva" w:cs="Times-Roman"/>
        </w:rPr>
        <w:t xml:space="preserve"> reconciliation and peace into </w:t>
      </w:r>
      <w:r w:rsidR="00EF38C2">
        <w:rPr>
          <w:rFonts w:ascii="Geneva" w:hAnsi="Geneva" w:cs="Times-Roman"/>
        </w:rPr>
        <w:t xml:space="preserve">dark </w:t>
      </w:r>
      <w:r w:rsidRPr="003925F6">
        <w:rPr>
          <w:rFonts w:ascii="Geneva" w:hAnsi="Geneva" w:cs="Times-Roman"/>
        </w:rPr>
        <w:t xml:space="preserve">places of </w:t>
      </w:r>
      <w:r w:rsidR="00EF38C2">
        <w:rPr>
          <w:rFonts w:ascii="Geneva" w:hAnsi="Geneva" w:cs="Times-Roman"/>
        </w:rPr>
        <w:t>brutality, hatred</w:t>
      </w:r>
      <w:r w:rsidRPr="003925F6">
        <w:rPr>
          <w:rFonts w:ascii="Geneva" w:hAnsi="Geneva" w:cs="Times-Roman"/>
        </w:rPr>
        <w:t xml:space="preserve"> and </w:t>
      </w:r>
      <w:r w:rsidR="00EF38C2">
        <w:rPr>
          <w:rFonts w:ascii="Geneva" w:hAnsi="Geneva" w:cs="Times-Roman"/>
        </w:rPr>
        <w:t>sadness</w:t>
      </w:r>
      <w:r w:rsidRPr="003925F6">
        <w:rPr>
          <w:rFonts w:ascii="Geneva" w:hAnsi="Geneva" w:cs="Times-Roman"/>
        </w:rPr>
        <w:t>.</w:t>
      </w:r>
      <w:r w:rsidR="00734D4B">
        <w:rPr>
          <w:rFonts w:ascii="Geneva" w:hAnsi="Geneva" w:cs="Times-Roman"/>
        </w:rPr>
        <w:t xml:space="preserve">  The rose of Jesus’ blood, his suffering and sorrow</w:t>
      </w:r>
      <w:r w:rsidRPr="003925F6">
        <w:rPr>
          <w:rFonts w:ascii="Geneva" w:hAnsi="Geneva" w:cs="Times-Roman"/>
        </w:rPr>
        <w:t xml:space="preserve"> </w:t>
      </w:r>
      <w:r w:rsidR="00734D4B">
        <w:rPr>
          <w:rFonts w:ascii="Geneva" w:hAnsi="Geneva" w:cs="Times-Roman"/>
        </w:rPr>
        <w:t xml:space="preserve">bring to light our own wounds and betrayals and grief.  </w:t>
      </w:r>
      <w:r w:rsidR="00EF38C2">
        <w:rPr>
          <w:rFonts w:ascii="Geneva" w:hAnsi="Geneva" w:cs="Times-Roman"/>
        </w:rPr>
        <w:t>T</w:t>
      </w:r>
      <w:r w:rsidR="00734D4B">
        <w:rPr>
          <w:rFonts w:ascii="Geneva" w:hAnsi="Geneva" w:cs="Times-Roman"/>
        </w:rPr>
        <w:t xml:space="preserve">his rose also portrays the love of God who enters into our </w:t>
      </w:r>
      <w:r w:rsidR="00EF38C2">
        <w:rPr>
          <w:rFonts w:ascii="Geneva" w:hAnsi="Geneva" w:cs="Times-Roman"/>
        </w:rPr>
        <w:t>gloomy</w:t>
      </w:r>
      <w:r w:rsidR="00734D4B">
        <w:rPr>
          <w:rFonts w:ascii="Geneva" w:hAnsi="Geneva" w:cs="Times-Roman"/>
        </w:rPr>
        <w:t xml:space="preserve"> </w:t>
      </w:r>
      <w:r w:rsidR="00EF38C2">
        <w:rPr>
          <w:rFonts w:ascii="Geneva" w:hAnsi="Geneva" w:cs="Times-Roman"/>
        </w:rPr>
        <w:t>shadows</w:t>
      </w:r>
      <w:r w:rsidR="00734D4B">
        <w:rPr>
          <w:rFonts w:ascii="Geneva" w:hAnsi="Geneva" w:cs="Times-Roman"/>
        </w:rPr>
        <w:t xml:space="preserve">, our deepest pain, our despair and tears – and offers hope.  </w:t>
      </w:r>
      <w:r w:rsidRPr="003925F6">
        <w:rPr>
          <w:rFonts w:ascii="Geneva" w:hAnsi="Geneva" w:cs="Times-Roman"/>
        </w:rPr>
        <w:t xml:space="preserve">Hope pushes us to create a new way – an alternative to fear, callousness and hate. This is </w:t>
      </w:r>
      <w:r w:rsidR="002373D4">
        <w:rPr>
          <w:rFonts w:ascii="Geneva" w:hAnsi="Geneva" w:cs="Times-Roman"/>
        </w:rPr>
        <w:t>t</w:t>
      </w:r>
      <w:r w:rsidR="00F27DA8">
        <w:rPr>
          <w:rFonts w:ascii="Geneva" w:hAnsi="Geneva" w:cs="Times-Roman"/>
        </w:rPr>
        <w:t>he rose of great love and great sadness.</w:t>
      </w:r>
      <w:r w:rsidR="00BB39EC">
        <w:rPr>
          <w:rFonts w:ascii="Geneva" w:hAnsi="Geneva" w:cs="Times-Roman"/>
        </w:rPr>
        <w:t xml:space="preserve"> </w:t>
      </w:r>
      <w:r w:rsidR="002373D4">
        <w:rPr>
          <w:rFonts w:ascii="Geneva" w:hAnsi="Geneva" w:cs="Times-Roman"/>
        </w:rPr>
        <w:t>From</w:t>
      </w:r>
      <w:r w:rsidR="00BB39EC" w:rsidRPr="003925F6">
        <w:rPr>
          <w:rFonts w:ascii="Geneva" w:hAnsi="Geneva" w:cs="Times-Roman"/>
        </w:rPr>
        <w:t xml:space="preserve"> dirt and mud grows a </w:t>
      </w:r>
      <w:r w:rsidR="00F7638B">
        <w:rPr>
          <w:rFonts w:ascii="Geneva" w:hAnsi="Geneva" w:cs="Times-Roman"/>
        </w:rPr>
        <w:t>frag</w:t>
      </w:r>
      <w:r w:rsidR="00A85EEC">
        <w:rPr>
          <w:rFonts w:ascii="Geneva" w:hAnsi="Geneva" w:cs="Times-Roman"/>
        </w:rPr>
        <w:t>r</w:t>
      </w:r>
      <w:r w:rsidR="00F7638B">
        <w:rPr>
          <w:rFonts w:ascii="Geneva" w:hAnsi="Geneva" w:cs="Times-Roman"/>
        </w:rPr>
        <w:t xml:space="preserve">ant </w:t>
      </w:r>
      <w:r w:rsidR="00BB39EC" w:rsidRPr="003925F6">
        <w:rPr>
          <w:rFonts w:ascii="Geneva" w:hAnsi="Geneva" w:cs="Times-Roman"/>
        </w:rPr>
        <w:t>flower</w:t>
      </w:r>
      <w:r w:rsidR="002373D4">
        <w:rPr>
          <w:rFonts w:ascii="Geneva" w:hAnsi="Geneva" w:cs="Times-Roman"/>
        </w:rPr>
        <w:t>.</w:t>
      </w:r>
      <w:r w:rsidR="00BB39EC" w:rsidRPr="003925F6">
        <w:rPr>
          <w:rFonts w:ascii="Geneva" w:hAnsi="Geneva" w:cs="Times-Roman"/>
        </w:rPr>
        <w:t xml:space="preserve">  </w:t>
      </w:r>
      <w:r w:rsidR="00BB39EC">
        <w:rPr>
          <w:rFonts w:ascii="Geneva" w:hAnsi="Geneva" w:cs="Times-Roman"/>
        </w:rPr>
        <w:t>Love the rose is on the way!  Amen</w:t>
      </w:r>
    </w:p>
    <w:p w14:paraId="2D154024" w14:textId="234A7E8B" w:rsidR="002373D4" w:rsidRDefault="002373D4" w:rsidP="00EF38C2">
      <w:pPr>
        <w:autoSpaceDE w:val="0"/>
        <w:autoSpaceDN w:val="0"/>
        <w:adjustRightInd w:val="0"/>
        <w:ind w:firstLine="720"/>
        <w:rPr>
          <w:rFonts w:ascii="Geneva" w:hAnsi="Geneva" w:cs="Times-Roman"/>
        </w:rPr>
      </w:pPr>
    </w:p>
    <w:p w14:paraId="7BE56FB0" w14:textId="2BFAA0EF" w:rsidR="002373D4" w:rsidRDefault="002373D4" w:rsidP="00EF38C2">
      <w:pPr>
        <w:autoSpaceDE w:val="0"/>
        <w:autoSpaceDN w:val="0"/>
        <w:adjustRightInd w:val="0"/>
        <w:ind w:firstLine="720"/>
        <w:rPr>
          <w:rFonts w:ascii="Geneva" w:hAnsi="Geneva" w:cs="Times-Roman"/>
        </w:rPr>
      </w:pPr>
    </w:p>
    <w:p w14:paraId="48FCBD2D" w14:textId="77777777" w:rsidR="002373D4" w:rsidRPr="003925F6" w:rsidRDefault="002373D4" w:rsidP="00EF38C2">
      <w:pPr>
        <w:autoSpaceDE w:val="0"/>
        <w:autoSpaceDN w:val="0"/>
        <w:adjustRightInd w:val="0"/>
        <w:ind w:firstLine="720"/>
        <w:rPr>
          <w:rFonts w:ascii="Geneva" w:hAnsi="Geneva" w:cs="Times-Roman"/>
        </w:rPr>
      </w:pPr>
    </w:p>
    <w:p w14:paraId="289F24A6" w14:textId="7BCDAD03" w:rsidR="006E0E88" w:rsidRPr="003925F6" w:rsidRDefault="006E0E88" w:rsidP="001433C8">
      <w:pPr>
        <w:ind w:firstLine="720"/>
        <w:rPr>
          <w:rFonts w:ascii="Geneva" w:hAnsi="Geneva" w:cs="Times-Roman"/>
        </w:rPr>
      </w:pPr>
    </w:p>
    <w:p w14:paraId="434ABB8D" w14:textId="4D3BC20E" w:rsidR="004A7311" w:rsidRDefault="004A7311" w:rsidP="001433C8">
      <w:pPr>
        <w:ind w:firstLine="720"/>
        <w:rPr>
          <w:rFonts w:ascii="Geneva" w:hAnsi="Geneva" w:cs="Times New Roman"/>
        </w:rPr>
      </w:pPr>
    </w:p>
    <w:p w14:paraId="08907C70" w14:textId="2A029700" w:rsidR="00EC227A" w:rsidRDefault="00EC227A" w:rsidP="001433C8">
      <w:pPr>
        <w:ind w:firstLine="720"/>
        <w:rPr>
          <w:rFonts w:ascii="Geneva" w:hAnsi="Geneva" w:cs="Times New Roman"/>
        </w:rPr>
      </w:pPr>
    </w:p>
    <w:p w14:paraId="4067AB53" w14:textId="64245E33" w:rsidR="00EC227A" w:rsidRDefault="00EC227A" w:rsidP="001433C8">
      <w:pPr>
        <w:ind w:firstLine="720"/>
        <w:rPr>
          <w:rFonts w:ascii="Geneva" w:hAnsi="Geneva" w:cs="Times New Roman"/>
        </w:rPr>
      </w:pPr>
    </w:p>
    <w:p w14:paraId="623EBC91" w14:textId="106FD50C" w:rsidR="00EC227A" w:rsidRDefault="00EC227A" w:rsidP="001433C8">
      <w:pPr>
        <w:ind w:firstLine="720"/>
        <w:rPr>
          <w:rFonts w:ascii="Geneva" w:hAnsi="Geneva" w:cs="Times New Roman"/>
        </w:rPr>
      </w:pPr>
    </w:p>
    <w:p w14:paraId="2D4CE435" w14:textId="79DB9D97" w:rsidR="00101685" w:rsidRDefault="00101685" w:rsidP="001433C8">
      <w:pPr>
        <w:ind w:firstLine="720"/>
        <w:rPr>
          <w:rFonts w:ascii="Geneva" w:hAnsi="Geneva" w:cs="Times New Roman"/>
        </w:rPr>
      </w:pPr>
    </w:p>
    <w:p w14:paraId="7939AFF9" w14:textId="3520E90E" w:rsidR="00101685" w:rsidRDefault="00101685" w:rsidP="001433C8">
      <w:pPr>
        <w:ind w:firstLine="720"/>
        <w:rPr>
          <w:rFonts w:ascii="Geneva" w:hAnsi="Geneva" w:cs="Times New Roman"/>
        </w:rPr>
      </w:pPr>
    </w:p>
    <w:p w14:paraId="4A9992D4" w14:textId="00A2B991" w:rsidR="00101685" w:rsidRDefault="00101685" w:rsidP="001433C8">
      <w:pPr>
        <w:ind w:firstLine="720"/>
        <w:rPr>
          <w:rFonts w:ascii="Geneva" w:hAnsi="Geneva" w:cs="Times New Roman"/>
        </w:rPr>
      </w:pPr>
    </w:p>
    <w:p w14:paraId="7DB5AE63" w14:textId="3DF00D71" w:rsidR="00101685" w:rsidRDefault="00101685" w:rsidP="001433C8">
      <w:pPr>
        <w:ind w:firstLine="720"/>
        <w:rPr>
          <w:rFonts w:ascii="Geneva" w:hAnsi="Geneva" w:cs="Times New Roman"/>
        </w:rPr>
      </w:pPr>
    </w:p>
    <w:p w14:paraId="55CBE67E" w14:textId="77777777" w:rsidR="005E5548" w:rsidRPr="003925F6" w:rsidRDefault="005E5548" w:rsidP="004231D7">
      <w:pPr>
        <w:rPr>
          <w:rFonts w:ascii="Geneva" w:hAnsi="Geneva"/>
        </w:rPr>
      </w:pPr>
      <w:bookmarkStart w:id="0" w:name="_GoBack"/>
      <w:bookmarkEnd w:id="0"/>
    </w:p>
    <w:sectPr w:rsidR="005E5548" w:rsidRPr="003925F6" w:rsidSect="00832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Times-Bold">
    <w:altName w:val="Times New Roman"/>
    <w:panose1 w:val="0000080000000002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500000000020000"/>
    <w:charset w:val="00"/>
    <w:family w:val="roman"/>
    <w:notTrueType/>
    <w:pitch w:val="default"/>
    <w:sig w:usb0="00000003" w:usb1="00000000" w:usb2="00000000" w:usb3="00000000" w:csb0="00000001" w:csb1="00000000"/>
  </w:font>
  <w:font w:name="Times-Italic">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E4"/>
    <w:rsid w:val="0000752F"/>
    <w:rsid w:val="000215A9"/>
    <w:rsid w:val="000338FB"/>
    <w:rsid w:val="000628D4"/>
    <w:rsid w:val="00076D4B"/>
    <w:rsid w:val="000C1D79"/>
    <w:rsid w:val="000F3E57"/>
    <w:rsid w:val="000F7758"/>
    <w:rsid w:val="00101685"/>
    <w:rsid w:val="00115785"/>
    <w:rsid w:val="001433C8"/>
    <w:rsid w:val="00194423"/>
    <w:rsid w:val="001A5888"/>
    <w:rsid w:val="001C6F31"/>
    <w:rsid w:val="001E4F11"/>
    <w:rsid w:val="00230267"/>
    <w:rsid w:val="00232A99"/>
    <w:rsid w:val="002373D4"/>
    <w:rsid w:val="00253FA5"/>
    <w:rsid w:val="00264EBD"/>
    <w:rsid w:val="002B0494"/>
    <w:rsid w:val="002B04F8"/>
    <w:rsid w:val="002B0FBB"/>
    <w:rsid w:val="002B65F9"/>
    <w:rsid w:val="002C273F"/>
    <w:rsid w:val="002D57D8"/>
    <w:rsid w:val="00304DD2"/>
    <w:rsid w:val="0032625B"/>
    <w:rsid w:val="003362DD"/>
    <w:rsid w:val="003364AB"/>
    <w:rsid w:val="00372161"/>
    <w:rsid w:val="00375F9B"/>
    <w:rsid w:val="00377A10"/>
    <w:rsid w:val="003925F6"/>
    <w:rsid w:val="003E5D8A"/>
    <w:rsid w:val="003F7F4D"/>
    <w:rsid w:val="004231D7"/>
    <w:rsid w:val="00475245"/>
    <w:rsid w:val="00481FBF"/>
    <w:rsid w:val="004A36C8"/>
    <w:rsid w:val="004A7311"/>
    <w:rsid w:val="004E1C5B"/>
    <w:rsid w:val="00504C82"/>
    <w:rsid w:val="005108EF"/>
    <w:rsid w:val="00520F52"/>
    <w:rsid w:val="00526106"/>
    <w:rsid w:val="0055324D"/>
    <w:rsid w:val="00553E1E"/>
    <w:rsid w:val="0056052D"/>
    <w:rsid w:val="005662AD"/>
    <w:rsid w:val="0058439A"/>
    <w:rsid w:val="0059260A"/>
    <w:rsid w:val="00594D96"/>
    <w:rsid w:val="005A2DF5"/>
    <w:rsid w:val="005B5D57"/>
    <w:rsid w:val="005C26BF"/>
    <w:rsid w:val="005C5081"/>
    <w:rsid w:val="005C7E69"/>
    <w:rsid w:val="005E5548"/>
    <w:rsid w:val="0061201B"/>
    <w:rsid w:val="00632500"/>
    <w:rsid w:val="00636E13"/>
    <w:rsid w:val="00650747"/>
    <w:rsid w:val="00664DA7"/>
    <w:rsid w:val="00695704"/>
    <w:rsid w:val="006B671B"/>
    <w:rsid w:val="006D12FB"/>
    <w:rsid w:val="006D24DA"/>
    <w:rsid w:val="006E0E88"/>
    <w:rsid w:val="006E2B55"/>
    <w:rsid w:val="0070683C"/>
    <w:rsid w:val="00712AB8"/>
    <w:rsid w:val="007151A2"/>
    <w:rsid w:val="007201F6"/>
    <w:rsid w:val="00733458"/>
    <w:rsid w:val="00734D4B"/>
    <w:rsid w:val="00741803"/>
    <w:rsid w:val="00765796"/>
    <w:rsid w:val="007A0A8A"/>
    <w:rsid w:val="007D0D82"/>
    <w:rsid w:val="0082714B"/>
    <w:rsid w:val="00832C93"/>
    <w:rsid w:val="00846BA7"/>
    <w:rsid w:val="0086115C"/>
    <w:rsid w:val="008A66FB"/>
    <w:rsid w:val="008D3067"/>
    <w:rsid w:val="008E4226"/>
    <w:rsid w:val="008F22C2"/>
    <w:rsid w:val="00900FDE"/>
    <w:rsid w:val="009019B5"/>
    <w:rsid w:val="00930721"/>
    <w:rsid w:val="00961CEC"/>
    <w:rsid w:val="009717D9"/>
    <w:rsid w:val="00983E71"/>
    <w:rsid w:val="009B044E"/>
    <w:rsid w:val="009D1E84"/>
    <w:rsid w:val="00A01081"/>
    <w:rsid w:val="00A370A3"/>
    <w:rsid w:val="00A704A7"/>
    <w:rsid w:val="00A72D16"/>
    <w:rsid w:val="00A74034"/>
    <w:rsid w:val="00A846DB"/>
    <w:rsid w:val="00A85EEC"/>
    <w:rsid w:val="00A86156"/>
    <w:rsid w:val="00A97EED"/>
    <w:rsid w:val="00AB3B44"/>
    <w:rsid w:val="00AB6B81"/>
    <w:rsid w:val="00AD65A7"/>
    <w:rsid w:val="00AE1721"/>
    <w:rsid w:val="00B26842"/>
    <w:rsid w:val="00B82A99"/>
    <w:rsid w:val="00BA4CAB"/>
    <w:rsid w:val="00BB39EC"/>
    <w:rsid w:val="00BE2EAB"/>
    <w:rsid w:val="00BE7DDF"/>
    <w:rsid w:val="00BF1757"/>
    <w:rsid w:val="00C43AB4"/>
    <w:rsid w:val="00C53112"/>
    <w:rsid w:val="00C77C79"/>
    <w:rsid w:val="00CA17C3"/>
    <w:rsid w:val="00CC5617"/>
    <w:rsid w:val="00CF6406"/>
    <w:rsid w:val="00D24C2A"/>
    <w:rsid w:val="00D27F4F"/>
    <w:rsid w:val="00D32AE4"/>
    <w:rsid w:val="00D35C2C"/>
    <w:rsid w:val="00D4510D"/>
    <w:rsid w:val="00D47D2F"/>
    <w:rsid w:val="00D50062"/>
    <w:rsid w:val="00D60D9B"/>
    <w:rsid w:val="00D95E05"/>
    <w:rsid w:val="00DC101C"/>
    <w:rsid w:val="00E12E5E"/>
    <w:rsid w:val="00E21ED2"/>
    <w:rsid w:val="00E65D68"/>
    <w:rsid w:val="00E725F8"/>
    <w:rsid w:val="00E74224"/>
    <w:rsid w:val="00E86DF3"/>
    <w:rsid w:val="00E87796"/>
    <w:rsid w:val="00EA41A2"/>
    <w:rsid w:val="00EA61C0"/>
    <w:rsid w:val="00EB1302"/>
    <w:rsid w:val="00EC227A"/>
    <w:rsid w:val="00EE33AB"/>
    <w:rsid w:val="00EF0405"/>
    <w:rsid w:val="00EF06B3"/>
    <w:rsid w:val="00EF38C2"/>
    <w:rsid w:val="00F05975"/>
    <w:rsid w:val="00F1702F"/>
    <w:rsid w:val="00F27DA8"/>
    <w:rsid w:val="00F435A8"/>
    <w:rsid w:val="00F4764C"/>
    <w:rsid w:val="00F51564"/>
    <w:rsid w:val="00F639BC"/>
    <w:rsid w:val="00F6759A"/>
    <w:rsid w:val="00F72957"/>
    <w:rsid w:val="00F7638B"/>
    <w:rsid w:val="00F834D9"/>
    <w:rsid w:val="00FB3CD0"/>
    <w:rsid w:val="00FB48D8"/>
    <w:rsid w:val="00FC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B81B"/>
  <w15:chartTrackingRefBased/>
  <w15:docId w15:val="{BB0A0F14-260C-F54F-A7B8-BAD7585D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24C2A"/>
  </w:style>
  <w:style w:type="character" w:styleId="Hyperlink">
    <w:name w:val="Hyperlink"/>
    <w:basedOn w:val="DefaultParagraphFont"/>
    <w:uiPriority w:val="99"/>
    <w:semiHidden/>
    <w:unhideWhenUsed/>
    <w:rsid w:val="00D24C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46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Passion_(Christianity)" TargetMode="External"/><Relationship Id="rId4" Type="http://schemas.openxmlformats.org/officeDocument/2006/relationships/hyperlink" Target="https://en.wikipedia.org/wiki/Divine_Com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Holmdel Community UCC</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Eidmann-Hicks</dc:creator>
  <cp:keywords/>
  <dc:description/>
  <cp:lastModifiedBy>Russell Eidmann-Hicks</cp:lastModifiedBy>
  <cp:revision>154</cp:revision>
  <dcterms:created xsi:type="dcterms:W3CDTF">2024-11-25T15:02:00Z</dcterms:created>
  <dcterms:modified xsi:type="dcterms:W3CDTF">2024-12-09T18:11:00Z</dcterms:modified>
</cp:coreProperties>
</file>